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DE9B0" w14:textId="66D84405" w:rsidR="00313083" w:rsidRPr="00155846" w:rsidRDefault="004A5C02" w:rsidP="004A5C02">
      <w:pPr>
        <w:pStyle w:val="Default"/>
        <w:jc w:val="center"/>
        <w:rPr>
          <w:i/>
          <w:iCs/>
          <w:color w:val="auto"/>
        </w:rPr>
      </w:pPr>
      <w:bookmarkStart w:id="0" w:name="_GoBack"/>
      <w:bookmarkEnd w:id="0"/>
      <w:r w:rsidRPr="00155846">
        <w:rPr>
          <w:i/>
          <w:iCs/>
          <w:color w:val="auto"/>
        </w:rPr>
        <w:t>ESTATUTOS</w:t>
      </w:r>
      <w:r w:rsidR="004562DD" w:rsidRPr="00155846">
        <w:rPr>
          <w:i/>
          <w:iCs/>
          <w:color w:val="auto"/>
        </w:rPr>
        <w:t xml:space="preserve"> </w:t>
      </w:r>
      <w:r w:rsidRPr="00155846">
        <w:rPr>
          <w:i/>
          <w:iCs/>
          <w:color w:val="auto"/>
        </w:rPr>
        <w:t>DE LA RED DE INVESTIGACIÓN DEL MINICIPIO DE TULU</w:t>
      </w:r>
      <w:r w:rsidR="00A02A90">
        <w:rPr>
          <w:i/>
          <w:iCs/>
          <w:color w:val="auto"/>
        </w:rPr>
        <w:t>Á</w:t>
      </w:r>
      <w:r w:rsidRPr="00155846">
        <w:rPr>
          <w:i/>
          <w:iCs/>
          <w:color w:val="auto"/>
        </w:rPr>
        <w:t xml:space="preserve"> REDITUL</w:t>
      </w:r>
    </w:p>
    <w:p w14:paraId="6EEAAF58" w14:textId="77777777" w:rsidR="00313083" w:rsidRPr="00155846" w:rsidRDefault="00313083" w:rsidP="00313083">
      <w:pPr>
        <w:pStyle w:val="Default"/>
        <w:jc w:val="both"/>
        <w:rPr>
          <w:i/>
          <w:iCs/>
          <w:color w:val="auto"/>
        </w:rPr>
      </w:pPr>
    </w:p>
    <w:p w14:paraId="0449FB0C" w14:textId="77777777" w:rsidR="00262682" w:rsidRPr="00155846" w:rsidRDefault="00262682" w:rsidP="00313083">
      <w:pPr>
        <w:pStyle w:val="Default"/>
        <w:jc w:val="both"/>
        <w:rPr>
          <w:i/>
          <w:iCs/>
          <w:color w:val="auto"/>
        </w:rPr>
      </w:pPr>
    </w:p>
    <w:p w14:paraId="3BFC11B6" w14:textId="77777777" w:rsidR="00F84ED8" w:rsidRPr="00155846" w:rsidRDefault="00F84ED8" w:rsidP="00313083">
      <w:pPr>
        <w:pStyle w:val="Default"/>
        <w:jc w:val="both"/>
        <w:rPr>
          <w:i/>
          <w:iCs/>
          <w:color w:val="auto"/>
        </w:rPr>
      </w:pPr>
    </w:p>
    <w:p w14:paraId="487FFDE7" w14:textId="77777777" w:rsidR="00F84ED8" w:rsidRPr="00155846" w:rsidRDefault="00F84ED8" w:rsidP="00313083">
      <w:pPr>
        <w:pStyle w:val="Default"/>
        <w:jc w:val="both"/>
        <w:rPr>
          <w:i/>
          <w:iCs/>
          <w:color w:val="auto"/>
        </w:rPr>
      </w:pPr>
    </w:p>
    <w:p w14:paraId="0CA98DC9" w14:textId="77777777" w:rsidR="00A02A90" w:rsidRPr="00155846" w:rsidRDefault="00A02A90" w:rsidP="00A02A90">
      <w:pPr>
        <w:pStyle w:val="Default"/>
        <w:jc w:val="both"/>
        <w:rPr>
          <w:i/>
          <w:iCs/>
          <w:color w:val="auto"/>
        </w:rPr>
      </w:pPr>
      <w:r w:rsidRPr="00155846">
        <w:rPr>
          <w:i/>
          <w:iCs/>
          <w:color w:val="auto"/>
        </w:rPr>
        <w:t xml:space="preserve">VISIÓN REDITUL: </w:t>
      </w:r>
    </w:p>
    <w:p w14:paraId="7770DEFD" w14:textId="77777777" w:rsidR="00F84ED8" w:rsidRPr="00155846" w:rsidRDefault="00F84ED8" w:rsidP="00F84ED8">
      <w:pPr>
        <w:pStyle w:val="Default"/>
        <w:jc w:val="both"/>
        <w:rPr>
          <w:i/>
          <w:iCs/>
          <w:color w:val="auto"/>
        </w:rPr>
      </w:pPr>
      <w:r w:rsidRPr="00155846">
        <w:rPr>
          <w:i/>
          <w:iCs/>
          <w:color w:val="auto"/>
        </w:rPr>
        <w:t xml:space="preserve">  </w:t>
      </w:r>
    </w:p>
    <w:p w14:paraId="40278E04" w14:textId="0AAFB969" w:rsidR="00F84ED8" w:rsidRPr="00155846" w:rsidRDefault="00A02A90" w:rsidP="00F84ED8">
      <w:pPr>
        <w:pStyle w:val="Default"/>
        <w:jc w:val="both"/>
        <w:rPr>
          <w:i/>
          <w:iCs/>
          <w:color w:val="auto"/>
          <w:lang w:val="es-CO"/>
        </w:rPr>
      </w:pPr>
      <w:r w:rsidRPr="00A02A90">
        <w:rPr>
          <w:i/>
          <w:iCs/>
          <w:color w:val="auto"/>
        </w:rPr>
        <w:t>Para el año 2030 la Red estará posesionada a nivel local, reg</w:t>
      </w:r>
      <w:r>
        <w:rPr>
          <w:i/>
          <w:iCs/>
          <w:color w:val="auto"/>
        </w:rPr>
        <w:t xml:space="preserve">ional, nacional e internacional </w:t>
      </w:r>
      <w:r w:rsidR="00F84ED8" w:rsidRPr="00155846">
        <w:rPr>
          <w:i/>
          <w:iCs/>
          <w:color w:val="auto"/>
        </w:rPr>
        <w:t>como una organización que facilita y promueve efectivamente la investigación mediante la articulación de las IES, aportando al desarrollo científico, tecnológico y de innovación en diferentes contextos dentro del municipio.</w:t>
      </w:r>
    </w:p>
    <w:p w14:paraId="296AD85A" w14:textId="77777777" w:rsidR="00CF1DAC" w:rsidRPr="00155846" w:rsidRDefault="00CF1DAC" w:rsidP="00313083">
      <w:pPr>
        <w:pStyle w:val="Default"/>
        <w:jc w:val="both"/>
        <w:rPr>
          <w:i/>
          <w:iCs/>
          <w:color w:val="auto"/>
          <w:lang w:val="es-CO"/>
        </w:rPr>
      </w:pPr>
    </w:p>
    <w:p w14:paraId="2432CE68" w14:textId="77777777" w:rsidR="00A02A90" w:rsidRPr="00155846" w:rsidRDefault="00A02A90" w:rsidP="00A02A90">
      <w:pPr>
        <w:pStyle w:val="Default"/>
        <w:jc w:val="both"/>
        <w:rPr>
          <w:i/>
          <w:iCs/>
          <w:color w:val="auto"/>
        </w:rPr>
      </w:pPr>
      <w:r w:rsidRPr="00155846">
        <w:rPr>
          <w:i/>
          <w:iCs/>
          <w:color w:val="auto"/>
        </w:rPr>
        <w:t>MISIÓN REDITUL:</w:t>
      </w:r>
    </w:p>
    <w:p w14:paraId="73CA071F" w14:textId="77777777" w:rsidR="004A5C02" w:rsidRPr="00155846" w:rsidRDefault="004A5C02" w:rsidP="004A5C02">
      <w:pPr>
        <w:pStyle w:val="Default"/>
        <w:jc w:val="both"/>
        <w:rPr>
          <w:i/>
          <w:iCs/>
          <w:color w:val="auto"/>
        </w:rPr>
      </w:pPr>
    </w:p>
    <w:p w14:paraId="36510890" w14:textId="3FE5FDDB" w:rsidR="00CF1DAC" w:rsidRPr="00155846" w:rsidRDefault="00A02A90" w:rsidP="004A5C02">
      <w:pPr>
        <w:pStyle w:val="Default"/>
        <w:jc w:val="both"/>
        <w:rPr>
          <w:i/>
          <w:iCs/>
          <w:color w:val="auto"/>
          <w:highlight w:val="yellow"/>
          <w:lang w:val="es-CO"/>
        </w:rPr>
      </w:pPr>
      <w:r>
        <w:rPr>
          <w:i/>
          <w:iCs/>
          <w:color w:val="auto"/>
        </w:rPr>
        <w:t xml:space="preserve">Promover </w:t>
      </w:r>
      <w:r w:rsidR="004A5C02" w:rsidRPr="00155846">
        <w:rPr>
          <w:i/>
          <w:iCs/>
          <w:color w:val="auto"/>
        </w:rPr>
        <w:t>la integración entre las instituciones, técnicas, tecnológicas y universitarias del municipio de Tuluá para desarrollar trabajo colaborativo, en aras de apoyar y potenciar el componente de investigación de las instituciones miembro, a través de la construcción del conocimiento y su apropiación con alternativas que aporten a la sociedad.</w:t>
      </w:r>
    </w:p>
    <w:p w14:paraId="03C623F7" w14:textId="77777777" w:rsidR="00CF1DAC" w:rsidRPr="00155846" w:rsidRDefault="00CF1DAC" w:rsidP="00313083">
      <w:pPr>
        <w:pStyle w:val="Default"/>
        <w:jc w:val="both"/>
        <w:rPr>
          <w:i/>
          <w:iCs/>
          <w:color w:val="auto"/>
          <w:highlight w:val="yellow"/>
        </w:rPr>
      </w:pPr>
    </w:p>
    <w:p w14:paraId="635E6537" w14:textId="77777777" w:rsidR="00CF1DAC" w:rsidRPr="00155846" w:rsidRDefault="00CF1DAC" w:rsidP="00313083">
      <w:pPr>
        <w:pStyle w:val="Default"/>
        <w:jc w:val="both"/>
        <w:rPr>
          <w:i/>
          <w:iCs/>
          <w:color w:val="auto"/>
          <w:highlight w:val="yellow"/>
        </w:rPr>
      </w:pPr>
    </w:p>
    <w:p w14:paraId="23DF929C" w14:textId="77777777" w:rsidR="00CF1DAC" w:rsidRPr="00155846" w:rsidRDefault="00CF1DAC" w:rsidP="00313083">
      <w:pPr>
        <w:pStyle w:val="Default"/>
        <w:jc w:val="both"/>
        <w:rPr>
          <w:i/>
          <w:iCs/>
          <w:color w:val="auto"/>
          <w:highlight w:val="yellow"/>
        </w:rPr>
      </w:pPr>
    </w:p>
    <w:p w14:paraId="3C55BBD4" w14:textId="77777777" w:rsidR="00313083" w:rsidRPr="00155846" w:rsidRDefault="00313083" w:rsidP="003B6F04">
      <w:pPr>
        <w:pStyle w:val="Default"/>
        <w:jc w:val="center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>Título I</w:t>
      </w:r>
    </w:p>
    <w:p w14:paraId="40138D68" w14:textId="77777777" w:rsidR="003B6F04" w:rsidRPr="00155846" w:rsidRDefault="003B6F04" w:rsidP="003B6F04">
      <w:pPr>
        <w:pStyle w:val="Default"/>
        <w:jc w:val="center"/>
        <w:rPr>
          <w:i/>
          <w:color w:val="auto"/>
        </w:rPr>
      </w:pPr>
    </w:p>
    <w:p w14:paraId="49249D02" w14:textId="77777777" w:rsidR="00313083" w:rsidRPr="00155846" w:rsidRDefault="00313083" w:rsidP="003B6F04">
      <w:pPr>
        <w:pStyle w:val="Default"/>
        <w:jc w:val="center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>ASPECTOS GENERALES</w:t>
      </w:r>
    </w:p>
    <w:p w14:paraId="1CA8217B" w14:textId="77777777" w:rsidR="003B6F04" w:rsidRPr="00155846" w:rsidRDefault="003B6F04" w:rsidP="003B6F04">
      <w:pPr>
        <w:pStyle w:val="Default"/>
        <w:jc w:val="center"/>
        <w:rPr>
          <w:i/>
          <w:color w:val="auto"/>
        </w:rPr>
      </w:pPr>
    </w:p>
    <w:p w14:paraId="791937A8" w14:textId="06B6F64C" w:rsidR="00313083" w:rsidRPr="00155846" w:rsidRDefault="00A02A90" w:rsidP="003B6F04">
      <w:pPr>
        <w:pStyle w:val="Default"/>
        <w:jc w:val="center"/>
        <w:rPr>
          <w:bCs/>
          <w:i/>
          <w:iCs/>
          <w:color w:val="auto"/>
        </w:rPr>
      </w:pPr>
      <w:r>
        <w:rPr>
          <w:bCs/>
          <w:i/>
          <w:iCs/>
          <w:color w:val="auto"/>
        </w:rPr>
        <w:t>CAPÍ</w:t>
      </w:r>
      <w:r w:rsidR="00313083" w:rsidRPr="00155846">
        <w:rPr>
          <w:bCs/>
          <w:i/>
          <w:iCs/>
          <w:color w:val="auto"/>
        </w:rPr>
        <w:t>TULO I</w:t>
      </w:r>
    </w:p>
    <w:p w14:paraId="57792F47" w14:textId="77777777" w:rsidR="003B6F04" w:rsidRPr="00155846" w:rsidRDefault="003B6F04" w:rsidP="003B6F04">
      <w:pPr>
        <w:pStyle w:val="Default"/>
        <w:jc w:val="center"/>
        <w:rPr>
          <w:i/>
          <w:color w:val="auto"/>
        </w:rPr>
      </w:pPr>
    </w:p>
    <w:p w14:paraId="5F178B63" w14:textId="487DB003" w:rsidR="00313083" w:rsidRPr="00155846" w:rsidRDefault="00313083" w:rsidP="003B6F04">
      <w:pPr>
        <w:pStyle w:val="Default"/>
        <w:jc w:val="center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 xml:space="preserve">FINES Y PROPOSITOS DE LA </w:t>
      </w:r>
      <w:r w:rsidR="004A5C02" w:rsidRPr="00155846">
        <w:rPr>
          <w:bCs/>
          <w:i/>
          <w:iCs/>
          <w:color w:val="auto"/>
        </w:rPr>
        <w:t>RED</w:t>
      </w:r>
    </w:p>
    <w:p w14:paraId="254B3194" w14:textId="77777777" w:rsidR="003B6F04" w:rsidRPr="00155846" w:rsidRDefault="003B6F04" w:rsidP="003B6F04">
      <w:pPr>
        <w:pStyle w:val="Default"/>
        <w:jc w:val="center"/>
        <w:rPr>
          <w:i/>
          <w:color w:val="auto"/>
        </w:rPr>
      </w:pPr>
    </w:p>
    <w:p w14:paraId="5040538D" w14:textId="77777777" w:rsidR="00F84ED8" w:rsidRPr="00155846" w:rsidRDefault="00F84ED8" w:rsidP="003B6F04">
      <w:pPr>
        <w:pStyle w:val="Default"/>
        <w:rPr>
          <w:bCs/>
          <w:i/>
          <w:iCs/>
          <w:color w:val="auto"/>
        </w:rPr>
      </w:pPr>
    </w:p>
    <w:p w14:paraId="0149B093" w14:textId="77777777" w:rsidR="003B6F04" w:rsidRPr="00155846" w:rsidRDefault="00313083" w:rsidP="003B6F04">
      <w:pPr>
        <w:pStyle w:val="Default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 xml:space="preserve">Artículo </w:t>
      </w:r>
      <w:r w:rsidR="003B6F04" w:rsidRPr="00155846">
        <w:rPr>
          <w:bCs/>
          <w:i/>
          <w:iCs/>
          <w:color w:val="auto"/>
        </w:rPr>
        <w:t>1</w:t>
      </w:r>
      <w:r w:rsidRPr="00155846">
        <w:rPr>
          <w:bCs/>
          <w:i/>
          <w:iCs/>
          <w:color w:val="auto"/>
        </w:rPr>
        <w:t xml:space="preserve">. </w:t>
      </w:r>
      <w:r w:rsidR="003B6F04" w:rsidRPr="00155846">
        <w:rPr>
          <w:bCs/>
          <w:i/>
          <w:iCs/>
          <w:color w:val="auto"/>
        </w:rPr>
        <w:t>OBJETIVO</w:t>
      </w:r>
    </w:p>
    <w:p w14:paraId="0307AD21" w14:textId="77777777" w:rsidR="0051695A" w:rsidRPr="00155846" w:rsidRDefault="0051695A" w:rsidP="003B6F04">
      <w:pPr>
        <w:pStyle w:val="Default"/>
        <w:rPr>
          <w:bCs/>
          <w:i/>
          <w:iCs/>
          <w:color w:val="auto"/>
        </w:rPr>
      </w:pPr>
    </w:p>
    <w:p w14:paraId="58898788" w14:textId="14D09828" w:rsidR="000363B7" w:rsidRPr="00155846" w:rsidRDefault="00F84ED8" w:rsidP="00B2488D">
      <w:pPr>
        <w:pStyle w:val="Default"/>
        <w:jc w:val="both"/>
        <w:rPr>
          <w:i/>
          <w:iCs/>
          <w:color w:val="auto"/>
        </w:rPr>
      </w:pPr>
      <w:r w:rsidRPr="00155846">
        <w:rPr>
          <w:i/>
          <w:color w:val="auto"/>
        </w:rPr>
        <w:t>La Red se constituiría exclusivamente con fines académicos sin ánimo de lucro, para movilizar la investigación en trabajo cohesionado con las diferentes universidades e instituciones de educación superior con formación Técnica, Tecnológica y Profesional del sector público y privado que hagan parte de la misma.</w:t>
      </w:r>
    </w:p>
    <w:p w14:paraId="261E0797" w14:textId="77777777" w:rsidR="00637DAA" w:rsidRPr="00155846" w:rsidRDefault="00637DAA" w:rsidP="00B2488D">
      <w:pPr>
        <w:pStyle w:val="Default"/>
        <w:jc w:val="both"/>
        <w:rPr>
          <w:i/>
          <w:iCs/>
          <w:color w:val="auto"/>
        </w:rPr>
      </w:pPr>
    </w:p>
    <w:p w14:paraId="6915E4B9" w14:textId="77777777" w:rsidR="00637DAA" w:rsidRPr="00155846" w:rsidRDefault="00637DAA" w:rsidP="00B2488D">
      <w:pPr>
        <w:pStyle w:val="Default"/>
        <w:jc w:val="both"/>
        <w:rPr>
          <w:i/>
          <w:iCs/>
          <w:color w:val="auto"/>
        </w:rPr>
      </w:pPr>
    </w:p>
    <w:p w14:paraId="07F4883E" w14:textId="77777777" w:rsidR="00637DAA" w:rsidRPr="00155846" w:rsidRDefault="00637DAA" w:rsidP="00B2488D">
      <w:pPr>
        <w:pStyle w:val="Default"/>
        <w:jc w:val="both"/>
        <w:rPr>
          <w:i/>
          <w:iCs/>
          <w:color w:val="auto"/>
        </w:rPr>
      </w:pPr>
    </w:p>
    <w:p w14:paraId="2AF0E543" w14:textId="77777777" w:rsidR="00E76E5F" w:rsidRPr="00155846" w:rsidRDefault="00E76E5F" w:rsidP="00E76E5F">
      <w:pPr>
        <w:pStyle w:val="Default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>Artículo 2. FINES</w:t>
      </w:r>
    </w:p>
    <w:p w14:paraId="76980A50" w14:textId="77777777" w:rsidR="00E76E5F" w:rsidRPr="00155846" w:rsidRDefault="00E76E5F" w:rsidP="00B2488D">
      <w:pPr>
        <w:pStyle w:val="Default"/>
        <w:jc w:val="both"/>
        <w:rPr>
          <w:i/>
          <w:iCs/>
          <w:color w:val="auto"/>
        </w:rPr>
      </w:pPr>
    </w:p>
    <w:p w14:paraId="75596174" w14:textId="19E42469" w:rsidR="007B6D4D" w:rsidRPr="00155846" w:rsidRDefault="007B6D4D" w:rsidP="007B6D4D">
      <w:pPr>
        <w:pStyle w:val="Default"/>
        <w:jc w:val="both"/>
        <w:rPr>
          <w:rFonts w:cs="Arial"/>
          <w:i/>
          <w:color w:val="auto"/>
        </w:rPr>
      </w:pPr>
    </w:p>
    <w:p w14:paraId="00FC8CC4" w14:textId="77777777" w:rsidR="007B6D4D" w:rsidRPr="00155846" w:rsidRDefault="007B6D4D" w:rsidP="007B6D4D">
      <w:pPr>
        <w:pStyle w:val="Default"/>
        <w:numPr>
          <w:ilvl w:val="0"/>
          <w:numId w:val="18"/>
        </w:numPr>
        <w:jc w:val="both"/>
        <w:rPr>
          <w:rFonts w:cs="Arial"/>
          <w:i/>
          <w:color w:val="auto"/>
        </w:rPr>
      </w:pPr>
      <w:r w:rsidRPr="00155846">
        <w:rPr>
          <w:rFonts w:cs="Arial"/>
          <w:i/>
          <w:color w:val="auto"/>
        </w:rPr>
        <w:lastRenderedPageBreak/>
        <w:t>Propender por el posicionamiento de la Red de investigación (REDITUL) a nivel nacional e internacional.</w:t>
      </w:r>
    </w:p>
    <w:p w14:paraId="60558C9C" w14:textId="77777777" w:rsidR="007B6D4D" w:rsidRPr="00155846" w:rsidRDefault="007B6D4D" w:rsidP="007B6D4D">
      <w:pPr>
        <w:pStyle w:val="Default"/>
        <w:ind w:left="720"/>
        <w:jc w:val="both"/>
        <w:rPr>
          <w:rFonts w:cs="Arial"/>
          <w:i/>
          <w:color w:val="auto"/>
        </w:rPr>
      </w:pPr>
    </w:p>
    <w:p w14:paraId="73B0E4C9" w14:textId="77777777" w:rsidR="007B6D4D" w:rsidRPr="00155846" w:rsidRDefault="007B6D4D" w:rsidP="007B6D4D">
      <w:pPr>
        <w:pStyle w:val="Default"/>
        <w:numPr>
          <w:ilvl w:val="0"/>
          <w:numId w:val="18"/>
        </w:numPr>
        <w:jc w:val="both"/>
        <w:rPr>
          <w:rFonts w:cs="Arial"/>
          <w:i/>
          <w:color w:val="auto"/>
        </w:rPr>
      </w:pPr>
      <w:r w:rsidRPr="00155846">
        <w:rPr>
          <w:rFonts w:cs="Arial"/>
          <w:i/>
          <w:color w:val="auto"/>
        </w:rPr>
        <w:t>Articular esfuerzos para dinamizar el ejercicio investigativo en el municipio de donde se inicia la Red.</w:t>
      </w:r>
    </w:p>
    <w:p w14:paraId="1AC7EA99" w14:textId="77777777" w:rsidR="007B6D4D" w:rsidRPr="00155846" w:rsidRDefault="007B6D4D" w:rsidP="007B6D4D">
      <w:pPr>
        <w:pStyle w:val="Prrafodelista"/>
        <w:rPr>
          <w:rFonts w:cs="Arial"/>
          <w:i/>
        </w:rPr>
      </w:pPr>
    </w:p>
    <w:p w14:paraId="6445EBF4" w14:textId="7E265BD9" w:rsidR="007B6D4D" w:rsidRPr="00155846" w:rsidRDefault="007B6D4D" w:rsidP="007B6D4D">
      <w:pPr>
        <w:pStyle w:val="Default"/>
        <w:numPr>
          <w:ilvl w:val="0"/>
          <w:numId w:val="18"/>
        </w:numPr>
        <w:jc w:val="both"/>
        <w:rPr>
          <w:rFonts w:cs="Arial"/>
          <w:i/>
          <w:color w:val="auto"/>
        </w:rPr>
      </w:pPr>
      <w:r w:rsidRPr="00155846">
        <w:rPr>
          <w:rFonts w:cs="Arial"/>
          <w:i/>
          <w:color w:val="auto"/>
        </w:rPr>
        <w:t>Orientar la gestión y el desarrollo de la investigación social aplicada</w:t>
      </w:r>
      <w:r w:rsidR="00097B73">
        <w:rPr>
          <w:rFonts w:cs="Arial"/>
          <w:i/>
          <w:color w:val="auto"/>
        </w:rPr>
        <w:t xml:space="preserve">, investigación básica, investigación en desarrollo tecnológico o experimental, </w:t>
      </w:r>
      <w:r w:rsidRPr="00155846">
        <w:rPr>
          <w:rFonts w:cs="Arial"/>
          <w:i/>
          <w:color w:val="auto"/>
        </w:rPr>
        <w:t xml:space="preserve">mediante la ejecución de proyectos de manera conjunta para poder participar en convocatorias </w:t>
      </w:r>
      <w:r w:rsidR="00097B73">
        <w:rPr>
          <w:rFonts w:cs="Arial"/>
          <w:i/>
          <w:color w:val="auto"/>
        </w:rPr>
        <w:t>nacionales e internacionales</w:t>
      </w:r>
      <w:r w:rsidRPr="00155846">
        <w:rPr>
          <w:rFonts w:cs="Arial"/>
          <w:i/>
          <w:color w:val="auto"/>
        </w:rPr>
        <w:t>.</w:t>
      </w:r>
    </w:p>
    <w:p w14:paraId="74DEB0C8" w14:textId="77777777" w:rsidR="007B6D4D" w:rsidRPr="00155846" w:rsidRDefault="007B6D4D" w:rsidP="007B6D4D">
      <w:pPr>
        <w:pStyle w:val="Prrafodelista"/>
        <w:rPr>
          <w:rFonts w:cs="Arial"/>
          <w:i/>
        </w:rPr>
      </w:pPr>
    </w:p>
    <w:p w14:paraId="1B241222" w14:textId="77777777" w:rsidR="007B6D4D" w:rsidRPr="00155846" w:rsidRDefault="007B6D4D" w:rsidP="007B6D4D">
      <w:pPr>
        <w:pStyle w:val="Default"/>
        <w:numPr>
          <w:ilvl w:val="0"/>
          <w:numId w:val="18"/>
        </w:numPr>
        <w:jc w:val="both"/>
        <w:rPr>
          <w:rFonts w:cs="Arial"/>
          <w:i/>
          <w:color w:val="auto"/>
        </w:rPr>
      </w:pPr>
      <w:r w:rsidRPr="00155846">
        <w:rPr>
          <w:rFonts w:cs="Arial"/>
          <w:i/>
          <w:color w:val="auto"/>
        </w:rPr>
        <w:t>Promover y propiciar espacios de intercambio de conocimientos entre las diferentes instituciones a través de la realización de eventos académicos como: encuentros, simposios, talleres, congresos, conferencias, ferias entre otros, que permitan potenciar la investigación en las instituciones.</w:t>
      </w:r>
    </w:p>
    <w:p w14:paraId="74EE25D6" w14:textId="77777777" w:rsidR="007B6D4D" w:rsidRPr="00155846" w:rsidRDefault="007B6D4D" w:rsidP="007B6D4D">
      <w:pPr>
        <w:pStyle w:val="Prrafodelista"/>
        <w:rPr>
          <w:rFonts w:cs="Arial"/>
          <w:i/>
        </w:rPr>
      </w:pPr>
    </w:p>
    <w:p w14:paraId="02E52652" w14:textId="337B15FE" w:rsidR="007B6D4D" w:rsidRPr="00155846" w:rsidRDefault="007B6D4D" w:rsidP="007B6D4D">
      <w:pPr>
        <w:pStyle w:val="Default"/>
        <w:numPr>
          <w:ilvl w:val="0"/>
          <w:numId w:val="18"/>
        </w:numPr>
        <w:jc w:val="both"/>
        <w:rPr>
          <w:rFonts w:cs="Arial"/>
          <w:i/>
          <w:color w:val="auto"/>
        </w:rPr>
      </w:pPr>
      <w:r w:rsidRPr="00155846">
        <w:rPr>
          <w:rFonts w:cs="Arial"/>
          <w:i/>
          <w:color w:val="auto"/>
        </w:rPr>
        <w:t>Divulgar ante la comunidad en general los resultados obtenidos producto de las actividades investigativas realizadas en</w:t>
      </w:r>
      <w:r w:rsidR="0062130B">
        <w:rPr>
          <w:rFonts w:cs="Arial"/>
          <w:i/>
          <w:color w:val="auto"/>
        </w:rPr>
        <w:t xml:space="preserve"> la</w:t>
      </w:r>
      <w:r w:rsidRPr="00155846">
        <w:rPr>
          <w:rFonts w:cs="Arial"/>
          <w:i/>
          <w:color w:val="auto"/>
        </w:rPr>
        <w:t xml:space="preserve"> Red, por los medios disponibles con los que cuenten las instituciones.</w:t>
      </w:r>
    </w:p>
    <w:p w14:paraId="6753C4CC" w14:textId="77777777" w:rsidR="007B6D4D" w:rsidRPr="00155846" w:rsidRDefault="007B6D4D" w:rsidP="007B6D4D">
      <w:pPr>
        <w:pStyle w:val="Prrafodelista"/>
        <w:rPr>
          <w:rFonts w:cs="Arial"/>
          <w:i/>
        </w:rPr>
      </w:pPr>
    </w:p>
    <w:p w14:paraId="2BFBD335" w14:textId="77777777" w:rsidR="007B6D4D" w:rsidRPr="00155846" w:rsidRDefault="007B6D4D" w:rsidP="007B6D4D">
      <w:pPr>
        <w:pStyle w:val="Default"/>
        <w:numPr>
          <w:ilvl w:val="0"/>
          <w:numId w:val="18"/>
        </w:numPr>
        <w:jc w:val="both"/>
        <w:rPr>
          <w:rFonts w:cs="Arial"/>
          <w:i/>
          <w:color w:val="auto"/>
        </w:rPr>
      </w:pPr>
      <w:r w:rsidRPr="00155846">
        <w:rPr>
          <w:rFonts w:cs="Arial"/>
          <w:i/>
          <w:color w:val="auto"/>
        </w:rPr>
        <w:t>Propender por el fomento de una cultura investigativa en las comunidades educativas de las instituciones pertenecientes a la Red.</w:t>
      </w:r>
    </w:p>
    <w:p w14:paraId="212C751F" w14:textId="77777777" w:rsidR="007B6D4D" w:rsidRPr="00155846" w:rsidRDefault="007B6D4D" w:rsidP="007B6D4D">
      <w:pPr>
        <w:pStyle w:val="Prrafodelista"/>
        <w:rPr>
          <w:rFonts w:cs="Arial"/>
          <w:i/>
        </w:rPr>
      </w:pPr>
    </w:p>
    <w:p w14:paraId="76E273AA" w14:textId="77777777" w:rsidR="007B6D4D" w:rsidRPr="00155846" w:rsidRDefault="007B6D4D" w:rsidP="007B6D4D">
      <w:pPr>
        <w:pStyle w:val="Default"/>
        <w:numPr>
          <w:ilvl w:val="0"/>
          <w:numId w:val="18"/>
        </w:numPr>
        <w:jc w:val="both"/>
        <w:rPr>
          <w:rFonts w:cs="Arial"/>
          <w:i/>
          <w:color w:val="auto"/>
        </w:rPr>
      </w:pPr>
      <w:r w:rsidRPr="00155846">
        <w:rPr>
          <w:rFonts w:cs="Arial"/>
          <w:i/>
          <w:color w:val="auto"/>
        </w:rPr>
        <w:t>Fortalecer el perfil y las competencias investigativas de docentes y estudiantes de las instituciones.</w:t>
      </w:r>
    </w:p>
    <w:p w14:paraId="318C02C2" w14:textId="77777777" w:rsidR="007B6D4D" w:rsidRPr="00155846" w:rsidRDefault="007B6D4D" w:rsidP="007B6D4D">
      <w:pPr>
        <w:pStyle w:val="Prrafodelista"/>
        <w:rPr>
          <w:rFonts w:cs="Arial"/>
          <w:i/>
        </w:rPr>
      </w:pPr>
    </w:p>
    <w:p w14:paraId="687C48AD" w14:textId="77777777" w:rsidR="007B6D4D" w:rsidRPr="00155846" w:rsidRDefault="007B6D4D" w:rsidP="007B6D4D">
      <w:pPr>
        <w:pStyle w:val="Default"/>
        <w:numPr>
          <w:ilvl w:val="0"/>
          <w:numId w:val="18"/>
        </w:numPr>
        <w:jc w:val="both"/>
        <w:rPr>
          <w:rFonts w:cs="Arial"/>
          <w:i/>
          <w:color w:val="auto"/>
        </w:rPr>
      </w:pPr>
      <w:r w:rsidRPr="00155846">
        <w:rPr>
          <w:rFonts w:cs="Arial"/>
          <w:i/>
          <w:color w:val="auto"/>
        </w:rPr>
        <w:t>Aportar a los procesos de acreditación de las instituciones desde la ciencia, la tecnología y la innovación, según los lineamientos existentes establecidos por el Ministerio de Educación Nacional y Colciencias.</w:t>
      </w:r>
    </w:p>
    <w:p w14:paraId="6EB7ABFB" w14:textId="77777777" w:rsidR="00313083" w:rsidRPr="00155846" w:rsidRDefault="00313083" w:rsidP="00313083">
      <w:pPr>
        <w:pStyle w:val="Default"/>
        <w:jc w:val="both"/>
        <w:rPr>
          <w:rFonts w:cstheme="minorBidi"/>
          <w:i/>
          <w:color w:val="auto"/>
        </w:rPr>
      </w:pPr>
    </w:p>
    <w:p w14:paraId="174DB5DF" w14:textId="77777777" w:rsidR="005023D9" w:rsidRPr="00155846" w:rsidRDefault="005023D9" w:rsidP="00313083">
      <w:pPr>
        <w:pStyle w:val="Default"/>
        <w:jc w:val="both"/>
        <w:rPr>
          <w:rFonts w:cstheme="minorBidi"/>
          <w:i/>
          <w:color w:val="auto"/>
        </w:rPr>
      </w:pPr>
    </w:p>
    <w:p w14:paraId="63529920" w14:textId="77777777" w:rsidR="007B6D4D" w:rsidRPr="00155846" w:rsidRDefault="007B6D4D" w:rsidP="00313083">
      <w:pPr>
        <w:pStyle w:val="Default"/>
        <w:jc w:val="both"/>
        <w:rPr>
          <w:rFonts w:cstheme="minorBidi"/>
          <w:i/>
          <w:color w:val="auto"/>
        </w:rPr>
      </w:pPr>
    </w:p>
    <w:p w14:paraId="1B46DEE4" w14:textId="77777777" w:rsidR="00B96E4C" w:rsidRPr="00155846" w:rsidRDefault="00313083" w:rsidP="00B96E4C">
      <w:pPr>
        <w:pStyle w:val="Default"/>
        <w:jc w:val="center"/>
        <w:rPr>
          <w:i/>
          <w:color w:val="auto"/>
        </w:rPr>
      </w:pPr>
      <w:r w:rsidRPr="00155846">
        <w:rPr>
          <w:bCs/>
          <w:i/>
          <w:iCs/>
          <w:color w:val="auto"/>
        </w:rPr>
        <w:t>Título II</w:t>
      </w:r>
    </w:p>
    <w:p w14:paraId="08E1911F" w14:textId="77777777" w:rsidR="00B96E4C" w:rsidRPr="00155846" w:rsidRDefault="00B96E4C" w:rsidP="00B96E4C">
      <w:pPr>
        <w:pStyle w:val="Default"/>
        <w:jc w:val="center"/>
        <w:rPr>
          <w:i/>
          <w:color w:val="auto"/>
        </w:rPr>
      </w:pPr>
    </w:p>
    <w:p w14:paraId="5088FFE4" w14:textId="7193E1F0" w:rsidR="00313083" w:rsidRPr="00155846" w:rsidRDefault="00313083" w:rsidP="00B96E4C">
      <w:pPr>
        <w:pStyle w:val="Default"/>
        <w:jc w:val="center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 xml:space="preserve">DE LOS MIEMBROS DE LA </w:t>
      </w:r>
      <w:r w:rsidR="006E6DF0" w:rsidRPr="00155846">
        <w:rPr>
          <w:bCs/>
          <w:i/>
          <w:iCs/>
          <w:color w:val="auto"/>
        </w:rPr>
        <w:t>MESA</w:t>
      </w:r>
    </w:p>
    <w:p w14:paraId="32CDBF6C" w14:textId="77777777" w:rsidR="00B96E4C" w:rsidRPr="00155846" w:rsidRDefault="00B96E4C" w:rsidP="00B96E4C">
      <w:pPr>
        <w:pStyle w:val="Default"/>
        <w:jc w:val="center"/>
        <w:rPr>
          <w:i/>
          <w:color w:val="auto"/>
        </w:rPr>
      </w:pPr>
    </w:p>
    <w:p w14:paraId="1A3553CD" w14:textId="77777777" w:rsidR="00313083" w:rsidRPr="00155846" w:rsidRDefault="00313083" w:rsidP="00B96E4C">
      <w:pPr>
        <w:pStyle w:val="Default"/>
        <w:jc w:val="center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>CAPITULO I</w:t>
      </w:r>
    </w:p>
    <w:p w14:paraId="0ADC907B" w14:textId="77777777" w:rsidR="00B96E4C" w:rsidRPr="00155846" w:rsidRDefault="00B96E4C" w:rsidP="00B96E4C">
      <w:pPr>
        <w:pStyle w:val="Default"/>
        <w:jc w:val="center"/>
        <w:rPr>
          <w:i/>
          <w:color w:val="auto"/>
        </w:rPr>
      </w:pPr>
    </w:p>
    <w:p w14:paraId="4A9F6A37" w14:textId="77777777" w:rsidR="00313083" w:rsidRPr="00155846" w:rsidRDefault="00313083" w:rsidP="00B96E4C">
      <w:pPr>
        <w:pStyle w:val="Default"/>
        <w:jc w:val="center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>REQUISITOS DE INGRESO</w:t>
      </w:r>
    </w:p>
    <w:p w14:paraId="60BAAE46" w14:textId="77777777" w:rsidR="00B96E4C" w:rsidRPr="00155846" w:rsidRDefault="00B96E4C" w:rsidP="00313083">
      <w:pPr>
        <w:pStyle w:val="Default"/>
        <w:jc w:val="both"/>
        <w:rPr>
          <w:i/>
          <w:color w:val="auto"/>
        </w:rPr>
      </w:pPr>
    </w:p>
    <w:p w14:paraId="1A94F89A" w14:textId="3BAA4CEF" w:rsidR="00CF1DAC" w:rsidRDefault="00313083" w:rsidP="00313083">
      <w:pPr>
        <w:pStyle w:val="Default"/>
        <w:jc w:val="both"/>
        <w:rPr>
          <w:i/>
          <w:iCs/>
          <w:color w:val="auto"/>
        </w:rPr>
      </w:pPr>
      <w:r w:rsidRPr="00155846">
        <w:rPr>
          <w:bCs/>
          <w:i/>
          <w:iCs/>
          <w:color w:val="auto"/>
        </w:rPr>
        <w:t>Artículo</w:t>
      </w:r>
      <w:r w:rsidR="002678A9" w:rsidRPr="00155846">
        <w:rPr>
          <w:bCs/>
          <w:i/>
          <w:iCs/>
          <w:color w:val="auto"/>
        </w:rPr>
        <w:t xml:space="preserve"> </w:t>
      </w:r>
      <w:r w:rsidR="00B96E4C" w:rsidRPr="00155846">
        <w:rPr>
          <w:bCs/>
          <w:i/>
          <w:iCs/>
          <w:color w:val="auto"/>
        </w:rPr>
        <w:t>3</w:t>
      </w:r>
      <w:r w:rsidRPr="00155846">
        <w:rPr>
          <w:bCs/>
          <w:i/>
          <w:iCs/>
          <w:color w:val="auto"/>
        </w:rPr>
        <w:t>. MIEMBROS INSTITUCIONALES</w:t>
      </w:r>
      <w:r w:rsidRPr="00155846">
        <w:rPr>
          <w:i/>
          <w:iCs/>
          <w:color w:val="auto"/>
        </w:rPr>
        <w:t xml:space="preserve">. Son miembros institucionales activos, las Instituciones de educación superior que ofrezcan y desarrollen uno o más programas de Formación Tecnológica y/o Técnica Profesional, que estén legalmente constituidas y reconocidas por el </w:t>
      </w:r>
      <w:r w:rsidR="0062130B" w:rsidRPr="0062130B">
        <w:rPr>
          <w:i/>
          <w:iCs/>
          <w:color w:val="auto"/>
        </w:rPr>
        <w:t>Ministerio de Educación Nacional</w:t>
      </w:r>
      <w:r w:rsidR="0062130B">
        <w:rPr>
          <w:i/>
          <w:iCs/>
          <w:color w:val="auto"/>
        </w:rPr>
        <w:t>.</w:t>
      </w:r>
    </w:p>
    <w:p w14:paraId="0D88296F" w14:textId="77777777" w:rsidR="0062130B" w:rsidRPr="00155846" w:rsidRDefault="0062130B" w:rsidP="00313083">
      <w:pPr>
        <w:pStyle w:val="Default"/>
        <w:jc w:val="both"/>
        <w:rPr>
          <w:i/>
          <w:iCs/>
          <w:color w:val="auto"/>
        </w:rPr>
      </w:pPr>
    </w:p>
    <w:p w14:paraId="7D9236F0" w14:textId="77777777" w:rsidR="00BF1EFB" w:rsidRPr="00155846" w:rsidRDefault="00BF1EFB" w:rsidP="00313083">
      <w:pPr>
        <w:pStyle w:val="Default"/>
        <w:jc w:val="both"/>
        <w:rPr>
          <w:i/>
          <w:iCs/>
          <w:color w:val="auto"/>
        </w:rPr>
      </w:pPr>
    </w:p>
    <w:p w14:paraId="2675D435" w14:textId="7DB73AA9" w:rsidR="00313083" w:rsidRPr="00155846" w:rsidRDefault="00313083" w:rsidP="00313083">
      <w:pPr>
        <w:pStyle w:val="Default"/>
        <w:jc w:val="both"/>
        <w:rPr>
          <w:i/>
          <w:iCs/>
          <w:color w:val="auto"/>
        </w:rPr>
      </w:pPr>
      <w:r w:rsidRPr="00155846">
        <w:rPr>
          <w:bCs/>
          <w:i/>
          <w:iCs/>
          <w:color w:val="auto"/>
        </w:rPr>
        <w:t xml:space="preserve">Artículo </w:t>
      </w:r>
      <w:r w:rsidR="001A7002" w:rsidRPr="00155846">
        <w:rPr>
          <w:bCs/>
          <w:i/>
          <w:iCs/>
          <w:color w:val="auto"/>
        </w:rPr>
        <w:t>4</w:t>
      </w:r>
      <w:r w:rsidRPr="00155846">
        <w:rPr>
          <w:bCs/>
          <w:i/>
          <w:iCs/>
          <w:color w:val="auto"/>
        </w:rPr>
        <w:t xml:space="preserve">. DE LOS REQUISITOS PARA INGRESAR A LA </w:t>
      </w:r>
      <w:r w:rsidR="002678A9" w:rsidRPr="00155846">
        <w:rPr>
          <w:bCs/>
          <w:i/>
          <w:iCs/>
          <w:color w:val="auto"/>
        </w:rPr>
        <w:t>RED</w:t>
      </w:r>
      <w:r w:rsidRPr="00155846">
        <w:rPr>
          <w:i/>
          <w:iCs/>
          <w:color w:val="auto"/>
        </w:rPr>
        <w:t xml:space="preserve">. Son requisitos para ingresar a la </w:t>
      </w:r>
      <w:r w:rsidR="00407323" w:rsidRPr="00155846">
        <w:rPr>
          <w:i/>
          <w:iCs/>
          <w:color w:val="auto"/>
        </w:rPr>
        <w:t>Red</w:t>
      </w:r>
      <w:r w:rsidRPr="00155846">
        <w:rPr>
          <w:i/>
          <w:iCs/>
          <w:color w:val="auto"/>
        </w:rPr>
        <w:t xml:space="preserve">: </w:t>
      </w:r>
    </w:p>
    <w:p w14:paraId="115ACCA0" w14:textId="77777777" w:rsidR="00B96E4C" w:rsidRPr="00155846" w:rsidRDefault="00B96E4C" w:rsidP="00313083">
      <w:pPr>
        <w:pStyle w:val="Default"/>
        <w:jc w:val="both"/>
        <w:rPr>
          <w:i/>
          <w:color w:val="auto"/>
        </w:rPr>
      </w:pPr>
    </w:p>
    <w:p w14:paraId="6368D8A9" w14:textId="77777777" w:rsidR="008B62A9" w:rsidRPr="00155846" w:rsidRDefault="00313083" w:rsidP="001A7002">
      <w:pPr>
        <w:pStyle w:val="Default"/>
        <w:numPr>
          <w:ilvl w:val="0"/>
          <w:numId w:val="3"/>
        </w:numPr>
        <w:jc w:val="both"/>
        <w:rPr>
          <w:i/>
          <w:color w:val="auto"/>
        </w:rPr>
      </w:pPr>
      <w:r w:rsidRPr="00155846">
        <w:rPr>
          <w:i/>
          <w:iCs/>
          <w:color w:val="auto"/>
        </w:rPr>
        <w:t xml:space="preserve">Ser una Institución de educación superior, legalmente constituida y reconocida por el Ministerio de Educación Nacional, de carácter </w:t>
      </w:r>
      <w:r w:rsidR="00B96E4C" w:rsidRPr="00155846">
        <w:rPr>
          <w:i/>
          <w:iCs/>
          <w:color w:val="auto"/>
        </w:rPr>
        <w:t>público</w:t>
      </w:r>
      <w:r w:rsidRPr="00155846">
        <w:rPr>
          <w:i/>
          <w:iCs/>
          <w:color w:val="auto"/>
        </w:rPr>
        <w:t xml:space="preserve"> o privado, que ofrezca y desarrolle uno o más programas </w:t>
      </w:r>
      <w:r w:rsidR="00B5442F" w:rsidRPr="00155846">
        <w:rPr>
          <w:i/>
          <w:iCs/>
          <w:color w:val="auto"/>
        </w:rPr>
        <w:t xml:space="preserve"> de </w:t>
      </w:r>
      <w:r w:rsidRPr="00155846">
        <w:rPr>
          <w:i/>
          <w:iCs/>
          <w:color w:val="auto"/>
        </w:rPr>
        <w:t>Formación Técnica Profesional y/o Tecnológica</w:t>
      </w:r>
    </w:p>
    <w:p w14:paraId="484CB09F" w14:textId="77777777" w:rsidR="00313083" w:rsidRPr="00155846" w:rsidRDefault="00313083" w:rsidP="00313083">
      <w:pPr>
        <w:pStyle w:val="Default"/>
        <w:jc w:val="both"/>
        <w:rPr>
          <w:i/>
          <w:color w:val="auto"/>
        </w:rPr>
      </w:pPr>
    </w:p>
    <w:p w14:paraId="4120ACD0" w14:textId="77777777" w:rsidR="00313083" w:rsidRPr="00155846" w:rsidRDefault="00313083" w:rsidP="001A7002">
      <w:pPr>
        <w:pStyle w:val="Default"/>
        <w:numPr>
          <w:ilvl w:val="0"/>
          <w:numId w:val="3"/>
        </w:numPr>
        <w:jc w:val="both"/>
        <w:rPr>
          <w:i/>
          <w:color w:val="auto"/>
        </w:rPr>
      </w:pPr>
      <w:r w:rsidRPr="00155846">
        <w:rPr>
          <w:i/>
          <w:iCs/>
          <w:color w:val="auto"/>
        </w:rPr>
        <w:t>No haber sido objeto en los últimos cinco años de sanciones p</w:t>
      </w:r>
      <w:r w:rsidR="008B62A9" w:rsidRPr="00155846">
        <w:rPr>
          <w:i/>
          <w:iCs/>
          <w:color w:val="auto"/>
        </w:rPr>
        <w:t>or parte de los organismos del E</w:t>
      </w:r>
      <w:r w:rsidRPr="00155846">
        <w:rPr>
          <w:i/>
          <w:iCs/>
          <w:color w:val="auto"/>
        </w:rPr>
        <w:t xml:space="preserve">stado. </w:t>
      </w:r>
    </w:p>
    <w:p w14:paraId="1D92745E" w14:textId="77777777" w:rsidR="00313083" w:rsidRPr="00155846" w:rsidRDefault="00313083" w:rsidP="00313083">
      <w:pPr>
        <w:pStyle w:val="Default"/>
        <w:jc w:val="both"/>
        <w:rPr>
          <w:i/>
          <w:color w:val="auto"/>
        </w:rPr>
      </w:pPr>
    </w:p>
    <w:p w14:paraId="1686F498" w14:textId="7B4E0503" w:rsidR="00313083" w:rsidRPr="00155846" w:rsidRDefault="00407323" w:rsidP="001A7002">
      <w:pPr>
        <w:pStyle w:val="Default"/>
        <w:numPr>
          <w:ilvl w:val="0"/>
          <w:numId w:val="3"/>
        </w:numPr>
        <w:jc w:val="both"/>
        <w:rPr>
          <w:i/>
          <w:color w:val="auto"/>
        </w:rPr>
      </w:pPr>
      <w:r w:rsidRPr="00155846">
        <w:rPr>
          <w:i/>
          <w:iCs/>
          <w:color w:val="auto"/>
        </w:rPr>
        <w:t>Cumplir</w:t>
      </w:r>
      <w:r w:rsidR="00313083" w:rsidRPr="00155846">
        <w:rPr>
          <w:i/>
          <w:iCs/>
          <w:color w:val="auto"/>
        </w:rPr>
        <w:t xml:space="preserve"> los </w:t>
      </w:r>
      <w:r w:rsidR="00275AF1" w:rsidRPr="00155846">
        <w:rPr>
          <w:i/>
          <w:iCs/>
          <w:color w:val="auto"/>
        </w:rPr>
        <w:t xml:space="preserve">compromisos  que se </w:t>
      </w:r>
      <w:r w:rsidRPr="00155846">
        <w:rPr>
          <w:i/>
          <w:iCs/>
          <w:color w:val="auto"/>
        </w:rPr>
        <w:t>generen en la Red</w:t>
      </w:r>
      <w:r w:rsidR="00A5663D" w:rsidRPr="00155846">
        <w:rPr>
          <w:i/>
          <w:iCs/>
          <w:color w:val="auto"/>
        </w:rPr>
        <w:t>.</w:t>
      </w:r>
    </w:p>
    <w:p w14:paraId="526238C5" w14:textId="77777777" w:rsidR="00313083" w:rsidRPr="00155846" w:rsidRDefault="00313083" w:rsidP="00313083">
      <w:pPr>
        <w:pStyle w:val="Default"/>
        <w:jc w:val="both"/>
        <w:rPr>
          <w:i/>
          <w:color w:val="auto"/>
        </w:rPr>
      </w:pPr>
    </w:p>
    <w:p w14:paraId="61D8D84A" w14:textId="7A472AA1" w:rsidR="006A7FD7" w:rsidRPr="00155846" w:rsidRDefault="002C1D84" w:rsidP="001A7002">
      <w:pPr>
        <w:pStyle w:val="Default"/>
        <w:numPr>
          <w:ilvl w:val="0"/>
          <w:numId w:val="3"/>
        </w:numPr>
        <w:jc w:val="both"/>
        <w:rPr>
          <w:i/>
          <w:color w:val="auto"/>
        </w:rPr>
      </w:pPr>
      <w:r w:rsidRPr="00155846">
        <w:rPr>
          <w:i/>
          <w:iCs/>
          <w:color w:val="auto"/>
        </w:rPr>
        <w:t xml:space="preserve">Los miembros de la </w:t>
      </w:r>
      <w:r w:rsidR="00407323" w:rsidRPr="00155846">
        <w:rPr>
          <w:i/>
          <w:iCs/>
          <w:color w:val="auto"/>
        </w:rPr>
        <w:t>Red</w:t>
      </w:r>
      <w:r w:rsidRPr="00155846">
        <w:rPr>
          <w:i/>
          <w:iCs/>
          <w:color w:val="auto"/>
        </w:rPr>
        <w:t xml:space="preserve"> </w:t>
      </w:r>
      <w:r w:rsidR="006A7FD7" w:rsidRPr="00155846">
        <w:rPr>
          <w:i/>
          <w:iCs/>
          <w:color w:val="auto"/>
        </w:rPr>
        <w:t>serán designados mediante comunicación escrita avalada por lo</w:t>
      </w:r>
      <w:r w:rsidR="00407323" w:rsidRPr="00155846">
        <w:rPr>
          <w:i/>
          <w:iCs/>
          <w:color w:val="auto"/>
        </w:rPr>
        <w:t>s Rectores de las Instituciones.</w:t>
      </w:r>
    </w:p>
    <w:p w14:paraId="7D123A53" w14:textId="77777777" w:rsidR="00407323" w:rsidRPr="00155846" w:rsidRDefault="00407323" w:rsidP="00407323">
      <w:pPr>
        <w:pStyle w:val="Prrafodelista"/>
        <w:spacing w:after="0"/>
        <w:rPr>
          <w:i/>
        </w:rPr>
      </w:pPr>
    </w:p>
    <w:p w14:paraId="3A85EBA4" w14:textId="566D7176" w:rsidR="00313083" w:rsidRPr="00155846" w:rsidRDefault="00313083" w:rsidP="00A20CF9">
      <w:pPr>
        <w:pStyle w:val="Default"/>
        <w:numPr>
          <w:ilvl w:val="0"/>
          <w:numId w:val="3"/>
        </w:numPr>
        <w:jc w:val="both"/>
        <w:rPr>
          <w:i/>
          <w:color w:val="auto"/>
        </w:rPr>
      </w:pPr>
      <w:r w:rsidRPr="00155846">
        <w:rPr>
          <w:i/>
          <w:iCs/>
          <w:color w:val="auto"/>
        </w:rPr>
        <w:t xml:space="preserve">Ser aceptado por la </w:t>
      </w:r>
      <w:r w:rsidR="00A20CF9" w:rsidRPr="00A20CF9">
        <w:rPr>
          <w:i/>
          <w:iCs/>
          <w:color w:val="auto"/>
        </w:rPr>
        <w:t>mitad más uno de los integrantes de la mesa Directiva de la Red</w:t>
      </w:r>
      <w:r w:rsidR="008E1047" w:rsidRPr="00155846">
        <w:rPr>
          <w:i/>
          <w:iCs/>
          <w:color w:val="auto"/>
        </w:rPr>
        <w:t>.</w:t>
      </w:r>
    </w:p>
    <w:p w14:paraId="3EADC06E" w14:textId="77777777" w:rsidR="008B62A9" w:rsidRPr="00155846" w:rsidRDefault="008B62A9" w:rsidP="008B62A9">
      <w:pPr>
        <w:pStyle w:val="Default"/>
        <w:ind w:left="720"/>
        <w:jc w:val="both"/>
        <w:rPr>
          <w:i/>
          <w:color w:val="auto"/>
        </w:rPr>
      </w:pPr>
    </w:p>
    <w:p w14:paraId="2ABC0B3D" w14:textId="77777777" w:rsidR="00313083" w:rsidRPr="00155846" w:rsidRDefault="00313083" w:rsidP="001A7002">
      <w:pPr>
        <w:pStyle w:val="Default"/>
        <w:jc w:val="center"/>
        <w:rPr>
          <w:i/>
          <w:color w:val="auto"/>
        </w:rPr>
      </w:pPr>
    </w:p>
    <w:p w14:paraId="0B07DD62" w14:textId="77777777" w:rsidR="00313083" w:rsidRPr="00155846" w:rsidRDefault="00313083" w:rsidP="001A7002">
      <w:pPr>
        <w:pStyle w:val="Default"/>
        <w:jc w:val="center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>CAPITULO II</w:t>
      </w:r>
    </w:p>
    <w:p w14:paraId="47C4B13F" w14:textId="77777777" w:rsidR="001A7002" w:rsidRPr="00155846" w:rsidRDefault="001A7002" w:rsidP="001A7002">
      <w:pPr>
        <w:pStyle w:val="Default"/>
        <w:jc w:val="center"/>
        <w:rPr>
          <w:i/>
          <w:color w:val="auto"/>
        </w:rPr>
      </w:pPr>
    </w:p>
    <w:p w14:paraId="5FD0A403" w14:textId="6A03B357" w:rsidR="00313083" w:rsidRPr="00155846" w:rsidRDefault="00313083" w:rsidP="001A7002">
      <w:pPr>
        <w:pStyle w:val="Default"/>
        <w:jc w:val="center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 xml:space="preserve">DERECHOS Y </w:t>
      </w:r>
      <w:r w:rsidR="001A7002" w:rsidRPr="00155846">
        <w:rPr>
          <w:bCs/>
          <w:i/>
          <w:iCs/>
          <w:color w:val="auto"/>
        </w:rPr>
        <w:t xml:space="preserve">DEBERES DE LOS MIEMBROS PERTENECIENTES A LA </w:t>
      </w:r>
      <w:r w:rsidR="00373C65" w:rsidRPr="00155846">
        <w:rPr>
          <w:bCs/>
          <w:i/>
          <w:iCs/>
          <w:color w:val="auto"/>
        </w:rPr>
        <w:t>RED</w:t>
      </w:r>
    </w:p>
    <w:p w14:paraId="6230F708" w14:textId="77777777" w:rsidR="001A7002" w:rsidRPr="00155846" w:rsidRDefault="001A7002" w:rsidP="00313083">
      <w:pPr>
        <w:pStyle w:val="Default"/>
        <w:jc w:val="both"/>
        <w:rPr>
          <w:i/>
          <w:color w:val="auto"/>
        </w:rPr>
      </w:pPr>
    </w:p>
    <w:p w14:paraId="0B81D5FC" w14:textId="6F98E80C" w:rsidR="00991549" w:rsidRPr="00155846" w:rsidRDefault="00313083" w:rsidP="00313083">
      <w:pPr>
        <w:pStyle w:val="Default"/>
        <w:jc w:val="both"/>
        <w:rPr>
          <w:i/>
          <w:iCs/>
          <w:color w:val="auto"/>
        </w:rPr>
      </w:pPr>
      <w:r w:rsidRPr="00155846">
        <w:rPr>
          <w:bCs/>
          <w:i/>
          <w:iCs/>
          <w:color w:val="auto"/>
        </w:rPr>
        <w:t xml:space="preserve">Artículo </w:t>
      </w:r>
      <w:r w:rsidR="00991549" w:rsidRPr="00155846">
        <w:rPr>
          <w:bCs/>
          <w:i/>
          <w:iCs/>
          <w:color w:val="auto"/>
        </w:rPr>
        <w:t>5</w:t>
      </w:r>
      <w:r w:rsidRPr="00155846">
        <w:rPr>
          <w:i/>
          <w:iCs/>
          <w:color w:val="auto"/>
        </w:rPr>
        <w:t>. Son derechos de los Miembros</w:t>
      </w:r>
      <w:r w:rsidR="00102791" w:rsidRPr="00155846">
        <w:rPr>
          <w:i/>
          <w:iCs/>
          <w:color w:val="auto"/>
        </w:rPr>
        <w:t xml:space="preserve"> de la </w:t>
      </w:r>
      <w:r w:rsidR="00373C65" w:rsidRPr="00155846">
        <w:rPr>
          <w:i/>
          <w:iCs/>
          <w:color w:val="auto"/>
        </w:rPr>
        <w:t>Red</w:t>
      </w:r>
      <w:r w:rsidRPr="00155846">
        <w:rPr>
          <w:i/>
          <w:iCs/>
          <w:color w:val="auto"/>
        </w:rPr>
        <w:t>:</w:t>
      </w:r>
    </w:p>
    <w:p w14:paraId="0EFAE37D" w14:textId="77777777" w:rsidR="00313083" w:rsidRPr="00155846" w:rsidRDefault="00313083" w:rsidP="00313083">
      <w:pPr>
        <w:pStyle w:val="Default"/>
        <w:jc w:val="both"/>
        <w:rPr>
          <w:i/>
          <w:color w:val="auto"/>
        </w:rPr>
      </w:pPr>
      <w:r w:rsidRPr="00155846">
        <w:rPr>
          <w:i/>
          <w:iCs/>
          <w:color w:val="auto"/>
        </w:rPr>
        <w:t xml:space="preserve"> </w:t>
      </w:r>
    </w:p>
    <w:p w14:paraId="49F5FC10" w14:textId="5B60BB0F" w:rsidR="00313083" w:rsidRPr="00155846" w:rsidRDefault="00313083" w:rsidP="00A20CF9">
      <w:pPr>
        <w:pStyle w:val="Default"/>
        <w:numPr>
          <w:ilvl w:val="0"/>
          <w:numId w:val="5"/>
        </w:numPr>
        <w:jc w:val="both"/>
        <w:rPr>
          <w:i/>
          <w:color w:val="auto"/>
        </w:rPr>
      </w:pPr>
      <w:r w:rsidRPr="00155846">
        <w:rPr>
          <w:i/>
          <w:iCs/>
          <w:color w:val="auto"/>
        </w:rPr>
        <w:t xml:space="preserve">Participar en </w:t>
      </w:r>
      <w:r w:rsidR="00A20CF9" w:rsidRPr="00A20CF9">
        <w:rPr>
          <w:i/>
          <w:iCs/>
          <w:color w:val="auto"/>
        </w:rPr>
        <w:t xml:space="preserve">la toma de  </w:t>
      </w:r>
      <w:r w:rsidRPr="00155846">
        <w:rPr>
          <w:i/>
          <w:iCs/>
          <w:color w:val="auto"/>
        </w:rPr>
        <w:t xml:space="preserve"> decisiones </w:t>
      </w:r>
      <w:r w:rsidR="00102791" w:rsidRPr="00155846">
        <w:rPr>
          <w:i/>
          <w:iCs/>
          <w:color w:val="auto"/>
        </w:rPr>
        <w:t xml:space="preserve">en </w:t>
      </w:r>
      <w:r w:rsidRPr="00155846">
        <w:rPr>
          <w:i/>
          <w:iCs/>
          <w:color w:val="auto"/>
        </w:rPr>
        <w:t>la</w:t>
      </w:r>
      <w:r w:rsidR="00E0563E" w:rsidRPr="00155846">
        <w:rPr>
          <w:i/>
          <w:iCs/>
          <w:color w:val="auto"/>
        </w:rPr>
        <w:t>s reuniones</w:t>
      </w:r>
      <w:r w:rsidR="00102791" w:rsidRPr="00155846">
        <w:rPr>
          <w:i/>
          <w:iCs/>
          <w:color w:val="auto"/>
        </w:rPr>
        <w:t>,</w:t>
      </w:r>
      <w:r w:rsidRPr="00155846">
        <w:rPr>
          <w:i/>
          <w:iCs/>
          <w:color w:val="auto"/>
        </w:rPr>
        <w:t xml:space="preserve"> con voz y voto. </w:t>
      </w:r>
    </w:p>
    <w:p w14:paraId="7CD3E0DA" w14:textId="77777777" w:rsidR="00313083" w:rsidRPr="00155846" w:rsidRDefault="00313083" w:rsidP="00313083">
      <w:pPr>
        <w:pStyle w:val="Default"/>
        <w:jc w:val="both"/>
        <w:rPr>
          <w:i/>
          <w:color w:val="auto"/>
        </w:rPr>
      </w:pPr>
    </w:p>
    <w:p w14:paraId="676612BD" w14:textId="6AA9B629" w:rsidR="00313083" w:rsidRPr="00356F8F" w:rsidRDefault="00313083" w:rsidP="00E0563E">
      <w:pPr>
        <w:pStyle w:val="Default"/>
        <w:numPr>
          <w:ilvl w:val="0"/>
          <w:numId w:val="5"/>
        </w:numPr>
        <w:jc w:val="both"/>
        <w:rPr>
          <w:i/>
          <w:color w:val="auto"/>
        </w:rPr>
      </w:pPr>
      <w:r w:rsidRPr="00356F8F">
        <w:rPr>
          <w:i/>
          <w:iCs/>
          <w:color w:val="auto"/>
        </w:rPr>
        <w:t xml:space="preserve">Elegir y ser elegido como miembro de la </w:t>
      </w:r>
      <w:r w:rsidR="00F40D9B" w:rsidRPr="00356F8F">
        <w:rPr>
          <w:i/>
          <w:iCs/>
          <w:color w:val="auto"/>
        </w:rPr>
        <w:t>mesa</w:t>
      </w:r>
      <w:r w:rsidRPr="00356F8F">
        <w:rPr>
          <w:i/>
          <w:iCs/>
          <w:color w:val="auto"/>
        </w:rPr>
        <w:t xml:space="preserve"> Directiva y formar parte de las Comisiones temporales o permanentes. </w:t>
      </w:r>
    </w:p>
    <w:p w14:paraId="51E9CD20" w14:textId="77777777" w:rsidR="00313083" w:rsidRPr="00155846" w:rsidRDefault="00313083" w:rsidP="00313083">
      <w:pPr>
        <w:pStyle w:val="Default"/>
        <w:jc w:val="both"/>
        <w:rPr>
          <w:i/>
          <w:color w:val="auto"/>
        </w:rPr>
      </w:pPr>
    </w:p>
    <w:p w14:paraId="116F371E" w14:textId="52983CA4" w:rsidR="00313083" w:rsidRPr="00155846" w:rsidRDefault="00313083" w:rsidP="00E0563E">
      <w:pPr>
        <w:pStyle w:val="Default"/>
        <w:numPr>
          <w:ilvl w:val="0"/>
          <w:numId w:val="5"/>
        </w:numPr>
        <w:jc w:val="both"/>
        <w:rPr>
          <w:i/>
          <w:iCs/>
          <w:color w:val="auto"/>
        </w:rPr>
      </w:pPr>
      <w:r w:rsidRPr="00155846">
        <w:rPr>
          <w:i/>
          <w:iCs/>
          <w:color w:val="auto"/>
        </w:rPr>
        <w:t xml:space="preserve">Solicitar el retiro de la institución, la cual podrá hacerse efectivamente conforme a los reglamentos que al respecto establezca la </w:t>
      </w:r>
      <w:r w:rsidR="00373C65" w:rsidRPr="00155846">
        <w:rPr>
          <w:i/>
          <w:iCs/>
          <w:color w:val="auto"/>
        </w:rPr>
        <w:t>Red</w:t>
      </w:r>
      <w:r w:rsidRPr="00155846">
        <w:rPr>
          <w:i/>
          <w:iCs/>
          <w:color w:val="auto"/>
        </w:rPr>
        <w:t xml:space="preserve">. </w:t>
      </w:r>
    </w:p>
    <w:p w14:paraId="6A4DDEC8" w14:textId="77777777" w:rsidR="00991549" w:rsidRPr="00155846" w:rsidRDefault="00991549" w:rsidP="00313083">
      <w:pPr>
        <w:pStyle w:val="Default"/>
        <w:jc w:val="both"/>
        <w:rPr>
          <w:rFonts w:cstheme="minorBidi"/>
          <w:i/>
          <w:iCs/>
          <w:color w:val="auto"/>
        </w:rPr>
      </w:pPr>
    </w:p>
    <w:p w14:paraId="486896FE" w14:textId="5292E212" w:rsidR="00313083" w:rsidRPr="00155846" w:rsidRDefault="00313083" w:rsidP="000600B1">
      <w:pPr>
        <w:pStyle w:val="Default"/>
        <w:numPr>
          <w:ilvl w:val="0"/>
          <w:numId w:val="5"/>
        </w:numPr>
        <w:jc w:val="both"/>
        <w:rPr>
          <w:rFonts w:cstheme="minorBidi"/>
          <w:i/>
          <w:color w:val="auto"/>
        </w:rPr>
      </w:pPr>
      <w:r w:rsidRPr="00155846">
        <w:rPr>
          <w:rFonts w:cstheme="minorBidi"/>
          <w:i/>
          <w:iCs/>
          <w:color w:val="auto"/>
        </w:rPr>
        <w:t xml:space="preserve">Promover y participar de la </w:t>
      </w:r>
      <w:r w:rsidR="00E0563E" w:rsidRPr="00155846">
        <w:rPr>
          <w:rFonts w:cstheme="minorBidi"/>
          <w:i/>
          <w:iCs/>
          <w:color w:val="auto"/>
        </w:rPr>
        <w:t>r</w:t>
      </w:r>
      <w:r w:rsidRPr="00155846">
        <w:rPr>
          <w:rFonts w:cstheme="minorBidi"/>
          <w:i/>
          <w:iCs/>
          <w:color w:val="auto"/>
        </w:rPr>
        <w:t>eforma de los Reglamentos</w:t>
      </w:r>
      <w:r w:rsidR="00E0563E" w:rsidRPr="00155846">
        <w:rPr>
          <w:rFonts w:cstheme="minorBidi"/>
          <w:i/>
          <w:iCs/>
          <w:color w:val="auto"/>
        </w:rPr>
        <w:t xml:space="preserve"> de la </w:t>
      </w:r>
      <w:r w:rsidR="00373C65" w:rsidRPr="00155846">
        <w:rPr>
          <w:rFonts w:cstheme="minorBidi"/>
          <w:i/>
          <w:iCs/>
          <w:color w:val="auto"/>
        </w:rPr>
        <w:t>Red</w:t>
      </w:r>
      <w:r w:rsidRPr="00155846">
        <w:rPr>
          <w:rFonts w:cstheme="minorBidi"/>
          <w:i/>
          <w:iCs/>
          <w:color w:val="auto"/>
        </w:rPr>
        <w:t xml:space="preserve">. </w:t>
      </w:r>
    </w:p>
    <w:p w14:paraId="2530BD60" w14:textId="77777777" w:rsidR="00262682" w:rsidRPr="00155846" w:rsidRDefault="00262682" w:rsidP="00262682">
      <w:pPr>
        <w:pStyle w:val="Default"/>
        <w:ind w:left="720"/>
        <w:jc w:val="both"/>
        <w:rPr>
          <w:rFonts w:cstheme="minorBidi"/>
          <w:i/>
          <w:color w:val="auto"/>
        </w:rPr>
      </w:pPr>
    </w:p>
    <w:p w14:paraId="6F755D2C" w14:textId="187F2AA5" w:rsidR="00313083" w:rsidRPr="00155846" w:rsidRDefault="00313083" w:rsidP="00E0563E">
      <w:pPr>
        <w:pStyle w:val="Default"/>
        <w:numPr>
          <w:ilvl w:val="0"/>
          <w:numId w:val="5"/>
        </w:numPr>
        <w:jc w:val="both"/>
        <w:rPr>
          <w:rFonts w:cstheme="minorBidi"/>
          <w:i/>
          <w:color w:val="auto"/>
        </w:rPr>
      </w:pPr>
      <w:r w:rsidRPr="00155846">
        <w:rPr>
          <w:rFonts w:cstheme="minorBidi"/>
          <w:i/>
          <w:iCs/>
          <w:color w:val="auto"/>
        </w:rPr>
        <w:t xml:space="preserve">Recibir información y demás documentos que la </w:t>
      </w:r>
      <w:r w:rsidR="00373C65" w:rsidRPr="00155846">
        <w:rPr>
          <w:rFonts w:cstheme="minorBidi"/>
          <w:i/>
          <w:iCs/>
          <w:color w:val="auto"/>
        </w:rPr>
        <w:t>Red</w:t>
      </w:r>
      <w:r w:rsidR="00991549" w:rsidRPr="00155846">
        <w:rPr>
          <w:rFonts w:cstheme="minorBidi"/>
          <w:i/>
          <w:iCs/>
          <w:color w:val="auto"/>
        </w:rPr>
        <w:t xml:space="preserve"> </w:t>
      </w:r>
      <w:r w:rsidRPr="00155846">
        <w:rPr>
          <w:rFonts w:cstheme="minorBidi"/>
          <w:i/>
          <w:iCs/>
          <w:color w:val="auto"/>
        </w:rPr>
        <w:t xml:space="preserve"> elabore. </w:t>
      </w:r>
    </w:p>
    <w:p w14:paraId="2B280FB0" w14:textId="77777777" w:rsidR="00262682" w:rsidRPr="00155846" w:rsidRDefault="00262682" w:rsidP="00262682">
      <w:pPr>
        <w:pStyle w:val="Prrafodelista"/>
        <w:rPr>
          <w:i/>
        </w:rPr>
      </w:pPr>
    </w:p>
    <w:p w14:paraId="615B509B" w14:textId="0E3D3436" w:rsidR="00313083" w:rsidRPr="00155846" w:rsidRDefault="00313083" w:rsidP="00E0563E">
      <w:pPr>
        <w:pStyle w:val="Default"/>
        <w:numPr>
          <w:ilvl w:val="0"/>
          <w:numId w:val="5"/>
        </w:numPr>
        <w:jc w:val="both"/>
        <w:rPr>
          <w:rFonts w:cstheme="minorBidi"/>
          <w:i/>
          <w:color w:val="auto"/>
        </w:rPr>
      </w:pPr>
      <w:r w:rsidRPr="00155846">
        <w:rPr>
          <w:rFonts w:cstheme="minorBidi"/>
          <w:i/>
          <w:iCs/>
          <w:color w:val="auto"/>
        </w:rPr>
        <w:t xml:space="preserve">Hacer parte de </w:t>
      </w:r>
      <w:r w:rsidR="00E0563E" w:rsidRPr="00155846">
        <w:rPr>
          <w:rFonts w:cstheme="minorBidi"/>
          <w:i/>
          <w:iCs/>
          <w:color w:val="auto"/>
        </w:rPr>
        <w:t xml:space="preserve">otros  </w:t>
      </w:r>
      <w:r w:rsidRPr="00155846">
        <w:rPr>
          <w:rFonts w:cstheme="minorBidi"/>
          <w:i/>
          <w:iCs/>
          <w:color w:val="auto"/>
        </w:rPr>
        <w:t xml:space="preserve">grupos regionales de trabajo y participar activamente de la programación que se establezca contribuyendo con sus aportes a la consolidación de los fines y objetivos de la </w:t>
      </w:r>
      <w:r w:rsidR="00373C65" w:rsidRPr="00155846">
        <w:rPr>
          <w:rFonts w:cstheme="minorBidi"/>
          <w:i/>
          <w:iCs/>
          <w:color w:val="auto"/>
        </w:rPr>
        <w:t>Red</w:t>
      </w:r>
      <w:r w:rsidRPr="00155846">
        <w:rPr>
          <w:rFonts w:cstheme="minorBidi"/>
          <w:i/>
          <w:iCs/>
          <w:color w:val="auto"/>
        </w:rPr>
        <w:t xml:space="preserve">. </w:t>
      </w:r>
    </w:p>
    <w:p w14:paraId="07302E91" w14:textId="77777777" w:rsidR="00313083" w:rsidRPr="00155846" w:rsidRDefault="00313083" w:rsidP="00313083">
      <w:pPr>
        <w:pStyle w:val="Default"/>
        <w:jc w:val="both"/>
        <w:rPr>
          <w:rFonts w:cstheme="minorBidi"/>
          <w:i/>
          <w:color w:val="auto"/>
        </w:rPr>
      </w:pPr>
    </w:p>
    <w:p w14:paraId="5E772580" w14:textId="3A734DD9" w:rsidR="00313083" w:rsidRPr="00155846" w:rsidRDefault="00313083" w:rsidP="00313083">
      <w:pPr>
        <w:pStyle w:val="Default"/>
        <w:jc w:val="both"/>
        <w:rPr>
          <w:i/>
          <w:iCs/>
          <w:color w:val="auto"/>
        </w:rPr>
      </w:pPr>
      <w:r w:rsidRPr="00155846">
        <w:rPr>
          <w:bCs/>
          <w:i/>
          <w:iCs/>
          <w:color w:val="auto"/>
        </w:rPr>
        <w:t xml:space="preserve">Artículo </w:t>
      </w:r>
      <w:r w:rsidR="00991549" w:rsidRPr="00155846">
        <w:rPr>
          <w:bCs/>
          <w:i/>
          <w:iCs/>
          <w:color w:val="auto"/>
        </w:rPr>
        <w:t>6</w:t>
      </w:r>
      <w:r w:rsidRPr="00155846">
        <w:rPr>
          <w:bCs/>
          <w:i/>
          <w:iCs/>
          <w:color w:val="auto"/>
        </w:rPr>
        <w:t xml:space="preserve">. </w:t>
      </w:r>
      <w:r w:rsidRPr="00155846">
        <w:rPr>
          <w:i/>
          <w:iCs/>
          <w:color w:val="auto"/>
        </w:rPr>
        <w:t xml:space="preserve">Son deberes de los miembros de la </w:t>
      </w:r>
      <w:r w:rsidR="00621018" w:rsidRPr="00155846">
        <w:rPr>
          <w:rFonts w:cstheme="minorBidi"/>
          <w:i/>
          <w:iCs/>
          <w:color w:val="auto"/>
        </w:rPr>
        <w:t>Red</w:t>
      </w:r>
      <w:r w:rsidRPr="00155846">
        <w:rPr>
          <w:i/>
          <w:iCs/>
          <w:color w:val="auto"/>
        </w:rPr>
        <w:t xml:space="preserve">: </w:t>
      </w:r>
    </w:p>
    <w:p w14:paraId="1BE67B84" w14:textId="77777777" w:rsidR="00991549" w:rsidRPr="00155846" w:rsidRDefault="00991549" w:rsidP="00313083">
      <w:pPr>
        <w:pStyle w:val="Default"/>
        <w:jc w:val="both"/>
        <w:rPr>
          <w:i/>
          <w:color w:val="auto"/>
        </w:rPr>
      </w:pPr>
    </w:p>
    <w:p w14:paraId="741D2C86" w14:textId="2D74D8FA" w:rsidR="00313083" w:rsidRPr="00155846" w:rsidRDefault="00313083" w:rsidP="00FA3800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155846">
        <w:rPr>
          <w:i/>
          <w:iCs/>
          <w:color w:val="auto"/>
        </w:rPr>
        <w:t xml:space="preserve">Cumplir con los reglamentos de la </w:t>
      </w:r>
      <w:r w:rsidR="00621018" w:rsidRPr="00155846">
        <w:rPr>
          <w:rFonts w:cstheme="minorBidi"/>
          <w:i/>
          <w:iCs/>
          <w:color w:val="auto"/>
        </w:rPr>
        <w:t>Red</w:t>
      </w:r>
      <w:r w:rsidRPr="00155846">
        <w:rPr>
          <w:i/>
          <w:iCs/>
          <w:color w:val="auto"/>
        </w:rPr>
        <w:t xml:space="preserve">. </w:t>
      </w:r>
    </w:p>
    <w:p w14:paraId="1E420C04" w14:textId="77777777" w:rsidR="008F1832" w:rsidRPr="00155846" w:rsidRDefault="008F1832" w:rsidP="00313083">
      <w:pPr>
        <w:pStyle w:val="Default"/>
        <w:jc w:val="both"/>
        <w:rPr>
          <w:i/>
          <w:iCs/>
          <w:color w:val="auto"/>
        </w:rPr>
      </w:pPr>
    </w:p>
    <w:p w14:paraId="66D3A854" w14:textId="4040A468" w:rsidR="008F1832" w:rsidRPr="00155846" w:rsidRDefault="00B53044" w:rsidP="00FA3800">
      <w:pPr>
        <w:pStyle w:val="Default"/>
        <w:numPr>
          <w:ilvl w:val="0"/>
          <w:numId w:val="6"/>
        </w:numPr>
        <w:jc w:val="both"/>
        <w:rPr>
          <w:i/>
          <w:iCs/>
          <w:color w:val="auto"/>
        </w:rPr>
      </w:pPr>
      <w:r w:rsidRPr="00155846">
        <w:rPr>
          <w:i/>
          <w:iCs/>
          <w:color w:val="auto"/>
        </w:rPr>
        <w:lastRenderedPageBreak/>
        <w:t>Cumplir con los compromisos acordados en las reuniones  por cada una de las instituciones</w:t>
      </w:r>
      <w:r w:rsidR="00102791" w:rsidRPr="00155846">
        <w:rPr>
          <w:i/>
          <w:iCs/>
          <w:color w:val="auto"/>
        </w:rPr>
        <w:t>,</w:t>
      </w:r>
      <w:r w:rsidRPr="00155846">
        <w:rPr>
          <w:i/>
          <w:iCs/>
          <w:color w:val="auto"/>
        </w:rPr>
        <w:t xml:space="preserve"> </w:t>
      </w:r>
      <w:r w:rsidRPr="00155846">
        <w:rPr>
          <w:rFonts w:cstheme="minorBidi"/>
          <w:i/>
          <w:iCs/>
          <w:color w:val="auto"/>
        </w:rPr>
        <w:t xml:space="preserve">contribuyendo de esta manera al buen funcionamiento y organización de la </w:t>
      </w:r>
      <w:r w:rsidR="00621018" w:rsidRPr="00155846">
        <w:rPr>
          <w:rFonts w:cstheme="minorBidi"/>
          <w:i/>
          <w:iCs/>
          <w:color w:val="auto"/>
        </w:rPr>
        <w:t>Red.</w:t>
      </w:r>
    </w:p>
    <w:p w14:paraId="60ED852A" w14:textId="77777777" w:rsidR="00313083" w:rsidRPr="00155846" w:rsidRDefault="00313083" w:rsidP="00313083">
      <w:pPr>
        <w:pStyle w:val="Default"/>
        <w:jc w:val="both"/>
        <w:rPr>
          <w:i/>
          <w:color w:val="auto"/>
        </w:rPr>
      </w:pPr>
    </w:p>
    <w:p w14:paraId="131A969E" w14:textId="33BC6876" w:rsidR="00313083" w:rsidRPr="00155846" w:rsidRDefault="00313083" w:rsidP="00FA3800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155846">
        <w:rPr>
          <w:i/>
          <w:iCs/>
          <w:color w:val="auto"/>
        </w:rPr>
        <w:t xml:space="preserve">Desempeñar diligentemente los cargos o comisiones que la </w:t>
      </w:r>
      <w:r w:rsidR="00621018" w:rsidRPr="00155846">
        <w:rPr>
          <w:rFonts w:cstheme="minorBidi"/>
          <w:i/>
          <w:iCs/>
          <w:color w:val="auto"/>
        </w:rPr>
        <w:t>Red</w:t>
      </w:r>
      <w:r w:rsidRPr="00155846">
        <w:rPr>
          <w:i/>
          <w:iCs/>
          <w:color w:val="auto"/>
        </w:rPr>
        <w:t xml:space="preserve"> le confíe, en el desarrollo de los fines de la misma. </w:t>
      </w:r>
    </w:p>
    <w:p w14:paraId="7E10F69F" w14:textId="77777777" w:rsidR="00B53044" w:rsidRPr="00155846" w:rsidRDefault="00B53044" w:rsidP="00313083">
      <w:pPr>
        <w:pStyle w:val="Default"/>
        <w:jc w:val="both"/>
        <w:rPr>
          <w:rFonts w:cstheme="minorBidi"/>
          <w:i/>
          <w:iCs/>
          <w:color w:val="auto"/>
        </w:rPr>
      </w:pPr>
    </w:p>
    <w:p w14:paraId="6BD2400C" w14:textId="485AA308" w:rsidR="00B53044" w:rsidRPr="00155846" w:rsidRDefault="00B53044" w:rsidP="00A20CF9">
      <w:pPr>
        <w:pStyle w:val="Default"/>
        <w:numPr>
          <w:ilvl w:val="0"/>
          <w:numId w:val="6"/>
        </w:numPr>
        <w:jc w:val="both"/>
        <w:rPr>
          <w:rFonts w:cstheme="minorBidi"/>
          <w:i/>
          <w:iCs/>
          <w:color w:val="auto"/>
        </w:rPr>
      </w:pPr>
      <w:r w:rsidRPr="00155846">
        <w:rPr>
          <w:rFonts w:cstheme="minorBidi"/>
          <w:i/>
          <w:iCs/>
          <w:color w:val="auto"/>
        </w:rPr>
        <w:t>Informar a la</w:t>
      </w:r>
      <w:r w:rsidR="00A20CF9">
        <w:rPr>
          <w:rFonts w:cstheme="minorBidi"/>
          <w:i/>
          <w:iCs/>
          <w:color w:val="auto"/>
        </w:rPr>
        <w:t xml:space="preserve"> mesa</w:t>
      </w:r>
      <w:r w:rsidRPr="00155846">
        <w:rPr>
          <w:rFonts w:cstheme="minorBidi"/>
          <w:i/>
          <w:iCs/>
          <w:color w:val="auto"/>
        </w:rPr>
        <w:t xml:space="preserve"> </w:t>
      </w:r>
      <w:r w:rsidR="00A20CF9">
        <w:rPr>
          <w:rFonts w:cstheme="minorBidi"/>
          <w:i/>
          <w:iCs/>
          <w:color w:val="auto"/>
        </w:rPr>
        <w:t xml:space="preserve">Directiva de la Red, </w:t>
      </w:r>
      <w:r w:rsidRPr="00155846">
        <w:rPr>
          <w:rFonts w:cstheme="minorBidi"/>
          <w:i/>
          <w:iCs/>
          <w:color w:val="auto"/>
        </w:rPr>
        <w:t>cambios</w:t>
      </w:r>
      <w:r w:rsidR="00102791" w:rsidRPr="00155846">
        <w:rPr>
          <w:rFonts w:cstheme="minorBidi"/>
          <w:i/>
          <w:iCs/>
          <w:color w:val="auto"/>
        </w:rPr>
        <w:t xml:space="preserve"> definitivos </w:t>
      </w:r>
      <w:r w:rsidRPr="00155846">
        <w:rPr>
          <w:rFonts w:cstheme="minorBidi"/>
          <w:i/>
          <w:iCs/>
          <w:color w:val="auto"/>
        </w:rPr>
        <w:t>de delegados o rep</w:t>
      </w:r>
      <w:r w:rsidR="00102791" w:rsidRPr="00155846">
        <w:rPr>
          <w:rFonts w:cstheme="minorBidi"/>
          <w:i/>
          <w:iCs/>
          <w:color w:val="auto"/>
        </w:rPr>
        <w:t xml:space="preserve">resentantes de las instituciones, </w:t>
      </w:r>
      <w:r w:rsidRPr="00155846">
        <w:rPr>
          <w:rFonts w:cstheme="minorBidi"/>
          <w:i/>
          <w:iCs/>
          <w:color w:val="auto"/>
        </w:rPr>
        <w:t xml:space="preserve">a fin de actualizar los protocolos y disponer de </w:t>
      </w:r>
      <w:r w:rsidR="00102791" w:rsidRPr="00155846">
        <w:rPr>
          <w:rFonts w:cstheme="minorBidi"/>
          <w:i/>
          <w:iCs/>
          <w:color w:val="auto"/>
        </w:rPr>
        <w:t xml:space="preserve">la </w:t>
      </w:r>
      <w:r w:rsidRPr="00155846">
        <w:rPr>
          <w:rFonts w:cstheme="minorBidi"/>
          <w:i/>
          <w:iCs/>
          <w:color w:val="auto"/>
        </w:rPr>
        <w:t xml:space="preserve">información </w:t>
      </w:r>
      <w:r w:rsidR="00102791" w:rsidRPr="00155846">
        <w:rPr>
          <w:rFonts w:cstheme="minorBidi"/>
          <w:i/>
          <w:iCs/>
          <w:color w:val="auto"/>
        </w:rPr>
        <w:t>cuando así se requiera.</w:t>
      </w:r>
    </w:p>
    <w:p w14:paraId="7BF00A29" w14:textId="77777777" w:rsidR="00102791" w:rsidRPr="00155846" w:rsidRDefault="00102791" w:rsidP="00313083">
      <w:pPr>
        <w:pStyle w:val="Default"/>
        <w:jc w:val="both"/>
        <w:rPr>
          <w:rFonts w:cstheme="minorBidi"/>
          <w:i/>
          <w:iCs/>
          <w:color w:val="auto"/>
        </w:rPr>
      </w:pPr>
    </w:p>
    <w:p w14:paraId="42C2C633" w14:textId="77777777" w:rsidR="00102791" w:rsidRPr="00155846" w:rsidRDefault="00102791" w:rsidP="00313083">
      <w:pPr>
        <w:pStyle w:val="Default"/>
        <w:jc w:val="both"/>
        <w:rPr>
          <w:rFonts w:cstheme="minorBidi"/>
          <w:i/>
          <w:iCs/>
          <w:color w:val="auto"/>
        </w:rPr>
      </w:pPr>
    </w:p>
    <w:p w14:paraId="453A5D61" w14:textId="77777777" w:rsidR="00B53044" w:rsidRPr="00155846" w:rsidRDefault="00102791" w:rsidP="00313083">
      <w:pPr>
        <w:pStyle w:val="Default"/>
        <w:jc w:val="both"/>
        <w:rPr>
          <w:b/>
          <w:bCs/>
          <w:i/>
          <w:iCs/>
          <w:color w:val="auto"/>
        </w:rPr>
      </w:pPr>
      <w:r w:rsidRPr="00155846">
        <w:rPr>
          <w:b/>
          <w:bCs/>
          <w:i/>
          <w:iCs/>
          <w:color w:val="auto"/>
        </w:rPr>
        <w:t xml:space="preserve">Artículo 7. </w:t>
      </w:r>
      <w:r w:rsidR="009A778F" w:rsidRPr="00155846">
        <w:rPr>
          <w:b/>
          <w:bCs/>
          <w:i/>
          <w:iCs/>
          <w:color w:val="auto"/>
        </w:rPr>
        <w:t>Causales de retiro</w:t>
      </w:r>
    </w:p>
    <w:p w14:paraId="6B1D3DAF" w14:textId="77777777" w:rsidR="009A778F" w:rsidRPr="00155846" w:rsidRDefault="009A778F" w:rsidP="00313083">
      <w:pPr>
        <w:pStyle w:val="Default"/>
        <w:jc w:val="both"/>
        <w:rPr>
          <w:bCs/>
          <w:i/>
          <w:iCs/>
          <w:color w:val="auto"/>
        </w:rPr>
      </w:pPr>
    </w:p>
    <w:p w14:paraId="5BD44E8B" w14:textId="4D0562D9" w:rsidR="009A778F" w:rsidRPr="00155846" w:rsidRDefault="009A778F" w:rsidP="00313083">
      <w:pPr>
        <w:pStyle w:val="Default"/>
        <w:jc w:val="both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 xml:space="preserve">Cualquier asociado a la </w:t>
      </w:r>
      <w:r w:rsidR="00621018" w:rsidRPr="00155846">
        <w:rPr>
          <w:rFonts w:cstheme="minorBidi"/>
          <w:i/>
          <w:iCs/>
          <w:color w:val="auto"/>
        </w:rPr>
        <w:t>Red</w:t>
      </w:r>
      <w:r w:rsidRPr="00155846">
        <w:rPr>
          <w:bCs/>
          <w:i/>
          <w:iCs/>
          <w:color w:val="auto"/>
        </w:rPr>
        <w:t xml:space="preserve"> podrá ser retirado de la misma cuando:</w:t>
      </w:r>
    </w:p>
    <w:p w14:paraId="7AD620F4" w14:textId="77777777" w:rsidR="009A778F" w:rsidRPr="00155846" w:rsidRDefault="009A778F" w:rsidP="00313083">
      <w:pPr>
        <w:pStyle w:val="Default"/>
        <w:jc w:val="both"/>
        <w:rPr>
          <w:bCs/>
          <w:i/>
          <w:iCs/>
          <w:color w:val="auto"/>
        </w:rPr>
      </w:pPr>
    </w:p>
    <w:p w14:paraId="03BB3784" w14:textId="26AE7400" w:rsidR="00BF2EC2" w:rsidRPr="00155846" w:rsidRDefault="00BF2EC2" w:rsidP="00FA3800">
      <w:pPr>
        <w:pStyle w:val="Default"/>
        <w:numPr>
          <w:ilvl w:val="0"/>
          <w:numId w:val="7"/>
        </w:numPr>
        <w:jc w:val="both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 xml:space="preserve">Infrinja los </w:t>
      </w:r>
      <w:r w:rsidR="00B5442F" w:rsidRPr="00155846">
        <w:rPr>
          <w:bCs/>
          <w:i/>
          <w:iCs/>
          <w:color w:val="auto"/>
        </w:rPr>
        <w:t>reglamentos</w:t>
      </w:r>
      <w:r w:rsidRPr="00155846">
        <w:rPr>
          <w:bCs/>
          <w:i/>
          <w:iCs/>
          <w:color w:val="auto"/>
        </w:rPr>
        <w:t xml:space="preserve"> de </w:t>
      </w:r>
      <w:r w:rsidR="00425CFA" w:rsidRPr="00155846">
        <w:rPr>
          <w:rFonts w:cstheme="minorBidi"/>
          <w:i/>
          <w:iCs/>
          <w:color w:val="auto"/>
        </w:rPr>
        <w:t>Red</w:t>
      </w:r>
    </w:p>
    <w:p w14:paraId="404D74A2" w14:textId="77777777" w:rsidR="00BF2EC2" w:rsidRPr="00155846" w:rsidRDefault="00BF2EC2" w:rsidP="00313083">
      <w:pPr>
        <w:pStyle w:val="Default"/>
        <w:jc w:val="both"/>
        <w:rPr>
          <w:bCs/>
          <w:i/>
          <w:iCs/>
          <w:color w:val="auto"/>
        </w:rPr>
      </w:pPr>
    </w:p>
    <w:p w14:paraId="76802EBC" w14:textId="77777777" w:rsidR="00BF2EC2" w:rsidRPr="00155846" w:rsidRDefault="00BF2EC2" w:rsidP="00FA3800">
      <w:pPr>
        <w:pStyle w:val="Default"/>
        <w:numPr>
          <w:ilvl w:val="0"/>
          <w:numId w:val="7"/>
        </w:numPr>
        <w:jc w:val="both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 xml:space="preserve">Haga uso de atribuciones y/o autoridad que no le corresponda </w:t>
      </w:r>
    </w:p>
    <w:p w14:paraId="2E8DD1DE" w14:textId="77777777" w:rsidR="00BF2EC2" w:rsidRPr="00155846" w:rsidRDefault="00BF2EC2" w:rsidP="00313083">
      <w:pPr>
        <w:pStyle w:val="Default"/>
        <w:jc w:val="both"/>
        <w:rPr>
          <w:bCs/>
          <w:i/>
          <w:iCs/>
          <w:color w:val="auto"/>
        </w:rPr>
      </w:pPr>
    </w:p>
    <w:p w14:paraId="11B8F6F6" w14:textId="0907C831" w:rsidR="00BF2EC2" w:rsidRPr="00155846" w:rsidRDefault="00BF2EC2" w:rsidP="00FA3800">
      <w:pPr>
        <w:pStyle w:val="Default"/>
        <w:numPr>
          <w:ilvl w:val="0"/>
          <w:numId w:val="7"/>
        </w:numPr>
        <w:jc w:val="both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 xml:space="preserve">Utilice el nombre de la </w:t>
      </w:r>
      <w:r w:rsidR="00425CFA" w:rsidRPr="00155846">
        <w:rPr>
          <w:rFonts w:cstheme="minorBidi"/>
          <w:i/>
          <w:iCs/>
          <w:color w:val="auto"/>
        </w:rPr>
        <w:t>Red</w:t>
      </w:r>
      <w:r w:rsidRPr="00155846">
        <w:rPr>
          <w:bCs/>
          <w:i/>
          <w:iCs/>
          <w:color w:val="auto"/>
        </w:rPr>
        <w:t xml:space="preserve"> sin autorización y para propósitos personales o de su institución</w:t>
      </w:r>
    </w:p>
    <w:p w14:paraId="7FE6EF84" w14:textId="77777777" w:rsidR="00BF2EC2" w:rsidRPr="00155846" w:rsidRDefault="00BF2EC2" w:rsidP="00313083">
      <w:pPr>
        <w:pStyle w:val="Default"/>
        <w:jc w:val="both"/>
        <w:rPr>
          <w:bCs/>
          <w:i/>
          <w:iCs/>
          <w:color w:val="auto"/>
        </w:rPr>
      </w:pPr>
    </w:p>
    <w:p w14:paraId="597F84FA" w14:textId="77777777" w:rsidR="00BF2EC2" w:rsidRPr="00155846" w:rsidRDefault="00BF2EC2" w:rsidP="00FA3800">
      <w:pPr>
        <w:pStyle w:val="Default"/>
        <w:numPr>
          <w:ilvl w:val="0"/>
          <w:numId w:val="7"/>
        </w:numPr>
        <w:jc w:val="both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>Incumpla</w:t>
      </w:r>
      <w:r w:rsidR="008F12AC" w:rsidRPr="00155846">
        <w:rPr>
          <w:bCs/>
          <w:i/>
          <w:iCs/>
          <w:color w:val="auto"/>
        </w:rPr>
        <w:t xml:space="preserve"> de manera reiterada </w:t>
      </w:r>
      <w:r w:rsidRPr="00155846">
        <w:rPr>
          <w:bCs/>
          <w:i/>
          <w:iCs/>
          <w:color w:val="auto"/>
        </w:rPr>
        <w:t xml:space="preserve"> las tareas o compromisos asignados en consenso en reiteradas ocasiones</w:t>
      </w:r>
    </w:p>
    <w:p w14:paraId="0C1D4590" w14:textId="77777777" w:rsidR="005F58CC" w:rsidRPr="00155846" w:rsidRDefault="005F58CC" w:rsidP="005F58CC">
      <w:pPr>
        <w:pStyle w:val="Default"/>
        <w:ind w:left="720"/>
        <w:jc w:val="both"/>
        <w:rPr>
          <w:bCs/>
          <w:i/>
          <w:iCs/>
          <w:color w:val="auto"/>
        </w:rPr>
      </w:pPr>
    </w:p>
    <w:p w14:paraId="5A025783" w14:textId="77777777" w:rsidR="005F58CC" w:rsidRPr="00155846" w:rsidRDefault="005F58CC" w:rsidP="00FA3800">
      <w:pPr>
        <w:pStyle w:val="Default"/>
        <w:numPr>
          <w:ilvl w:val="0"/>
          <w:numId w:val="7"/>
        </w:numPr>
        <w:jc w:val="both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>Renuncie  a su vinculación por escrito</w:t>
      </w:r>
    </w:p>
    <w:p w14:paraId="26E43141" w14:textId="77777777" w:rsidR="00BF2EC2" w:rsidRPr="00155846" w:rsidRDefault="00BF2EC2" w:rsidP="00313083">
      <w:pPr>
        <w:pStyle w:val="Default"/>
        <w:jc w:val="both"/>
        <w:rPr>
          <w:bCs/>
          <w:i/>
          <w:iCs/>
          <w:color w:val="auto"/>
        </w:rPr>
      </w:pPr>
    </w:p>
    <w:p w14:paraId="16996028" w14:textId="77777777" w:rsidR="00313083" w:rsidRPr="00155846" w:rsidRDefault="00313083" w:rsidP="009F5B9A">
      <w:pPr>
        <w:pStyle w:val="Default"/>
        <w:jc w:val="center"/>
        <w:rPr>
          <w:rFonts w:cstheme="minorBidi"/>
          <w:i/>
          <w:color w:val="auto"/>
        </w:rPr>
      </w:pPr>
    </w:p>
    <w:p w14:paraId="150A92D6" w14:textId="77777777" w:rsidR="00313083" w:rsidRPr="00155846" w:rsidRDefault="00313083" w:rsidP="009F5B9A">
      <w:pPr>
        <w:pStyle w:val="Default"/>
        <w:jc w:val="center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>Título III</w:t>
      </w:r>
    </w:p>
    <w:p w14:paraId="51AFC6FA" w14:textId="77777777" w:rsidR="009F5B9A" w:rsidRPr="00155846" w:rsidRDefault="009F5B9A" w:rsidP="009F5B9A">
      <w:pPr>
        <w:pStyle w:val="Default"/>
        <w:jc w:val="center"/>
        <w:rPr>
          <w:i/>
          <w:color w:val="auto"/>
        </w:rPr>
      </w:pPr>
    </w:p>
    <w:p w14:paraId="5F71373D" w14:textId="77777777" w:rsidR="00313083" w:rsidRPr="00155846" w:rsidRDefault="00313083" w:rsidP="009F5B9A">
      <w:pPr>
        <w:pStyle w:val="Default"/>
        <w:jc w:val="center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 xml:space="preserve">LA DIRECCIÓN Y ADMINISTRACIÓN </w:t>
      </w:r>
    </w:p>
    <w:p w14:paraId="156117DF" w14:textId="77777777" w:rsidR="009F5B9A" w:rsidRPr="00155846" w:rsidRDefault="009F5B9A" w:rsidP="009F5B9A">
      <w:pPr>
        <w:pStyle w:val="Default"/>
        <w:jc w:val="center"/>
        <w:rPr>
          <w:i/>
          <w:color w:val="auto"/>
        </w:rPr>
      </w:pPr>
    </w:p>
    <w:p w14:paraId="48DD9164" w14:textId="2BD815F4" w:rsidR="00313083" w:rsidRPr="00155846" w:rsidRDefault="00D46EF2" w:rsidP="009F5B9A">
      <w:pPr>
        <w:pStyle w:val="Default"/>
        <w:jc w:val="center"/>
        <w:rPr>
          <w:bCs/>
          <w:i/>
          <w:iCs/>
          <w:color w:val="auto"/>
        </w:rPr>
      </w:pPr>
      <w:r>
        <w:rPr>
          <w:bCs/>
          <w:i/>
          <w:iCs/>
          <w:color w:val="auto"/>
        </w:rPr>
        <w:t>CAPÍ</w:t>
      </w:r>
      <w:r w:rsidR="00313083" w:rsidRPr="00155846">
        <w:rPr>
          <w:bCs/>
          <w:i/>
          <w:iCs/>
          <w:color w:val="auto"/>
        </w:rPr>
        <w:t>TULO I</w:t>
      </w:r>
    </w:p>
    <w:p w14:paraId="771F78D3" w14:textId="77777777" w:rsidR="009F5B9A" w:rsidRPr="00155846" w:rsidRDefault="009F5B9A" w:rsidP="009F5B9A">
      <w:pPr>
        <w:pStyle w:val="Default"/>
        <w:jc w:val="center"/>
        <w:rPr>
          <w:i/>
          <w:color w:val="auto"/>
        </w:rPr>
      </w:pPr>
    </w:p>
    <w:p w14:paraId="0D6B2C25" w14:textId="0D621A7B" w:rsidR="00313083" w:rsidRPr="00155846" w:rsidRDefault="009F5B9A" w:rsidP="009F5B9A">
      <w:pPr>
        <w:pStyle w:val="Default"/>
        <w:jc w:val="center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 xml:space="preserve">REUNIONES Y CARGOS DE LA </w:t>
      </w:r>
      <w:r w:rsidR="001D10D7" w:rsidRPr="00155846">
        <w:rPr>
          <w:rFonts w:cstheme="minorBidi"/>
          <w:i/>
          <w:iCs/>
          <w:color w:val="auto"/>
        </w:rPr>
        <w:t>RED</w:t>
      </w:r>
    </w:p>
    <w:p w14:paraId="638933B9" w14:textId="77777777" w:rsidR="00594E39" w:rsidRPr="00155846" w:rsidRDefault="00594E39" w:rsidP="009F5B9A">
      <w:pPr>
        <w:pStyle w:val="Default"/>
        <w:jc w:val="center"/>
        <w:rPr>
          <w:bCs/>
          <w:i/>
          <w:iCs/>
          <w:color w:val="auto"/>
        </w:rPr>
      </w:pPr>
    </w:p>
    <w:p w14:paraId="21922776" w14:textId="77777777" w:rsidR="009F5B9A" w:rsidRPr="00155846" w:rsidRDefault="009F5B9A" w:rsidP="00313083">
      <w:pPr>
        <w:pStyle w:val="Default"/>
        <w:jc w:val="both"/>
        <w:rPr>
          <w:i/>
          <w:color w:val="auto"/>
        </w:rPr>
      </w:pPr>
    </w:p>
    <w:p w14:paraId="7F0098E1" w14:textId="6B86C4F7" w:rsidR="000E6908" w:rsidRPr="00155846" w:rsidRDefault="00313083" w:rsidP="00313083">
      <w:pPr>
        <w:pStyle w:val="Default"/>
        <w:jc w:val="both"/>
        <w:rPr>
          <w:i/>
          <w:iCs/>
          <w:color w:val="auto"/>
        </w:rPr>
      </w:pPr>
      <w:r w:rsidRPr="00155846">
        <w:rPr>
          <w:bCs/>
          <w:i/>
          <w:iCs/>
          <w:color w:val="auto"/>
        </w:rPr>
        <w:t xml:space="preserve">Artículo </w:t>
      </w:r>
      <w:r w:rsidR="000E6908" w:rsidRPr="00155846">
        <w:rPr>
          <w:bCs/>
          <w:i/>
          <w:iCs/>
          <w:color w:val="auto"/>
        </w:rPr>
        <w:t>7</w:t>
      </w:r>
      <w:r w:rsidRPr="00155846">
        <w:rPr>
          <w:bCs/>
          <w:i/>
          <w:iCs/>
          <w:color w:val="auto"/>
        </w:rPr>
        <w:t xml:space="preserve">. </w:t>
      </w:r>
      <w:r w:rsidR="005846E8" w:rsidRPr="00155846">
        <w:rPr>
          <w:bCs/>
          <w:i/>
          <w:iCs/>
          <w:color w:val="auto"/>
        </w:rPr>
        <w:t xml:space="preserve">Reuniones ordinarias. </w:t>
      </w:r>
      <w:r w:rsidRPr="00155846">
        <w:rPr>
          <w:i/>
          <w:iCs/>
          <w:color w:val="auto"/>
        </w:rPr>
        <w:t xml:space="preserve">La </w:t>
      </w:r>
      <w:r w:rsidR="001D10D7" w:rsidRPr="00155846">
        <w:rPr>
          <w:rFonts w:cstheme="minorBidi"/>
          <w:i/>
          <w:iCs/>
          <w:color w:val="auto"/>
        </w:rPr>
        <w:t>Red</w:t>
      </w:r>
      <w:r w:rsidR="000E6908" w:rsidRPr="00155846">
        <w:rPr>
          <w:i/>
          <w:iCs/>
          <w:color w:val="auto"/>
        </w:rPr>
        <w:t xml:space="preserve"> </w:t>
      </w:r>
      <w:r w:rsidRPr="00155846">
        <w:rPr>
          <w:i/>
          <w:iCs/>
          <w:color w:val="auto"/>
        </w:rPr>
        <w:t xml:space="preserve">deberá reunirse ordinariamente en una sesión </w:t>
      </w:r>
      <w:r w:rsidR="000E6908" w:rsidRPr="00155846">
        <w:rPr>
          <w:i/>
          <w:iCs/>
          <w:color w:val="auto"/>
        </w:rPr>
        <w:t>mensual en la sede de cada institución de conformidad a</w:t>
      </w:r>
      <w:r w:rsidR="005C6BED" w:rsidRPr="00155846">
        <w:rPr>
          <w:i/>
          <w:iCs/>
          <w:color w:val="auto"/>
        </w:rPr>
        <w:t>l</w:t>
      </w:r>
      <w:r w:rsidR="000E6908" w:rsidRPr="00155846">
        <w:rPr>
          <w:i/>
          <w:iCs/>
          <w:color w:val="auto"/>
        </w:rPr>
        <w:t xml:space="preserve"> cronograma realizado en consenso</w:t>
      </w:r>
      <w:r w:rsidR="005C6BED" w:rsidRPr="00155846">
        <w:rPr>
          <w:i/>
          <w:iCs/>
          <w:color w:val="auto"/>
        </w:rPr>
        <w:t xml:space="preserve">, </w:t>
      </w:r>
      <w:r w:rsidR="000E6908" w:rsidRPr="00155846">
        <w:rPr>
          <w:i/>
          <w:iCs/>
          <w:color w:val="auto"/>
        </w:rPr>
        <w:t>para la vigencia</w:t>
      </w:r>
      <w:r w:rsidR="00C05611" w:rsidRPr="00155846">
        <w:rPr>
          <w:i/>
          <w:iCs/>
          <w:color w:val="auto"/>
        </w:rPr>
        <w:t xml:space="preserve"> designando lugar fecha y hora.</w:t>
      </w:r>
    </w:p>
    <w:p w14:paraId="54F5E6B9" w14:textId="77777777" w:rsidR="00C05611" w:rsidRPr="00155846" w:rsidRDefault="00C05611" w:rsidP="00313083">
      <w:pPr>
        <w:pStyle w:val="Default"/>
        <w:jc w:val="both"/>
        <w:rPr>
          <w:i/>
          <w:iCs/>
          <w:color w:val="auto"/>
        </w:rPr>
      </w:pPr>
    </w:p>
    <w:p w14:paraId="78A13220" w14:textId="77777777" w:rsidR="005C6BED" w:rsidRPr="00155846" w:rsidRDefault="00313083" w:rsidP="00313083">
      <w:pPr>
        <w:pStyle w:val="Default"/>
        <w:jc w:val="both"/>
        <w:rPr>
          <w:i/>
          <w:iCs/>
          <w:color w:val="auto"/>
        </w:rPr>
      </w:pPr>
      <w:r w:rsidRPr="00155846">
        <w:rPr>
          <w:bCs/>
          <w:i/>
          <w:iCs/>
          <w:color w:val="auto"/>
        </w:rPr>
        <w:t>Artículo</w:t>
      </w:r>
      <w:r w:rsidR="008F12AC" w:rsidRPr="00155846">
        <w:rPr>
          <w:bCs/>
          <w:i/>
          <w:iCs/>
          <w:color w:val="auto"/>
        </w:rPr>
        <w:t xml:space="preserve"> </w:t>
      </w:r>
      <w:r w:rsidR="00C05611" w:rsidRPr="00155846">
        <w:rPr>
          <w:bCs/>
          <w:i/>
          <w:iCs/>
          <w:color w:val="auto"/>
        </w:rPr>
        <w:t>8</w:t>
      </w:r>
      <w:r w:rsidR="005846E8" w:rsidRPr="00155846">
        <w:rPr>
          <w:bCs/>
          <w:i/>
          <w:iCs/>
          <w:color w:val="auto"/>
        </w:rPr>
        <w:t>.</w:t>
      </w:r>
      <w:r w:rsidR="008F12AC" w:rsidRPr="00155846">
        <w:rPr>
          <w:bCs/>
          <w:i/>
          <w:iCs/>
          <w:color w:val="auto"/>
        </w:rPr>
        <w:t xml:space="preserve"> </w:t>
      </w:r>
      <w:r w:rsidR="005846E8" w:rsidRPr="00155846">
        <w:rPr>
          <w:bCs/>
          <w:i/>
          <w:iCs/>
          <w:color w:val="auto"/>
        </w:rPr>
        <w:t>Reuniones extraordinarias</w:t>
      </w:r>
      <w:r w:rsidRPr="00155846">
        <w:rPr>
          <w:bCs/>
          <w:i/>
          <w:iCs/>
          <w:color w:val="auto"/>
        </w:rPr>
        <w:t xml:space="preserve">. </w:t>
      </w:r>
      <w:r w:rsidR="005C6BED" w:rsidRPr="00155846">
        <w:rPr>
          <w:bCs/>
          <w:i/>
          <w:iCs/>
          <w:color w:val="auto"/>
        </w:rPr>
        <w:t>P</w:t>
      </w:r>
      <w:r w:rsidRPr="00155846">
        <w:rPr>
          <w:i/>
          <w:iCs/>
          <w:color w:val="auto"/>
        </w:rPr>
        <w:t xml:space="preserve">odrá reunirse extraordinariamente cuando sea </w:t>
      </w:r>
      <w:r w:rsidR="005C6BED" w:rsidRPr="00155846">
        <w:rPr>
          <w:i/>
          <w:iCs/>
          <w:color w:val="auto"/>
        </w:rPr>
        <w:t>necesario</w:t>
      </w:r>
      <w:r w:rsidR="00130A48" w:rsidRPr="00155846">
        <w:rPr>
          <w:i/>
          <w:iCs/>
          <w:color w:val="auto"/>
        </w:rPr>
        <w:t>,</w:t>
      </w:r>
      <w:r w:rsidRPr="00155846">
        <w:rPr>
          <w:i/>
          <w:iCs/>
          <w:color w:val="auto"/>
        </w:rPr>
        <w:t xml:space="preserve"> </w:t>
      </w:r>
      <w:r w:rsidR="00130A48" w:rsidRPr="00155846">
        <w:rPr>
          <w:i/>
          <w:iCs/>
          <w:color w:val="auto"/>
        </w:rPr>
        <w:t xml:space="preserve">por situaciones especiales que ameriten la reunión </w:t>
      </w:r>
    </w:p>
    <w:p w14:paraId="5B0CFD8B" w14:textId="77777777" w:rsidR="005846E8" w:rsidRPr="00155846" w:rsidRDefault="005846E8" w:rsidP="00313083">
      <w:pPr>
        <w:pStyle w:val="Default"/>
        <w:jc w:val="both"/>
        <w:rPr>
          <w:i/>
          <w:iCs/>
          <w:color w:val="auto"/>
        </w:rPr>
      </w:pPr>
    </w:p>
    <w:p w14:paraId="1C67AA85" w14:textId="51E9DC56" w:rsidR="005C6BED" w:rsidRPr="00155846" w:rsidRDefault="005C6BED" w:rsidP="00313083">
      <w:pPr>
        <w:pStyle w:val="Default"/>
        <w:jc w:val="both"/>
        <w:rPr>
          <w:i/>
          <w:iCs/>
          <w:color w:val="auto"/>
        </w:rPr>
      </w:pPr>
      <w:r w:rsidRPr="00155846">
        <w:rPr>
          <w:bCs/>
          <w:i/>
          <w:iCs/>
          <w:color w:val="auto"/>
        </w:rPr>
        <w:t>Artículo 9. C</w:t>
      </w:r>
      <w:r w:rsidR="005846E8" w:rsidRPr="00155846">
        <w:rPr>
          <w:bCs/>
          <w:i/>
          <w:iCs/>
          <w:color w:val="auto"/>
        </w:rPr>
        <w:t>onvocatoria:</w:t>
      </w:r>
      <w:r w:rsidR="00E40551" w:rsidRPr="00155846">
        <w:rPr>
          <w:bCs/>
          <w:i/>
          <w:iCs/>
          <w:color w:val="auto"/>
        </w:rPr>
        <w:t xml:space="preserve"> Las reuniones serán convocadas mediante correo electrónico</w:t>
      </w:r>
      <w:r w:rsidR="001D10D7" w:rsidRPr="00155846">
        <w:rPr>
          <w:bCs/>
          <w:i/>
          <w:iCs/>
          <w:color w:val="auto"/>
        </w:rPr>
        <w:t xml:space="preserve"> o abonado telefónico,</w:t>
      </w:r>
      <w:r w:rsidR="00E40551" w:rsidRPr="00155846">
        <w:rPr>
          <w:bCs/>
          <w:i/>
          <w:iCs/>
          <w:color w:val="auto"/>
        </w:rPr>
        <w:t xml:space="preserve"> con mínimo 8 días hábiles de antelación indicando el lugar fecha y hora del encuentro</w:t>
      </w:r>
      <w:r w:rsidR="001D10D7" w:rsidRPr="00155846">
        <w:rPr>
          <w:bCs/>
          <w:i/>
          <w:iCs/>
          <w:color w:val="auto"/>
        </w:rPr>
        <w:t>.</w:t>
      </w:r>
    </w:p>
    <w:p w14:paraId="50056ECE" w14:textId="77777777" w:rsidR="00130A48" w:rsidRPr="00155846" w:rsidRDefault="00130A48" w:rsidP="00313083">
      <w:pPr>
        <w:pStyle w:val="Default"/>
        <w:jc w:val="both"/>
        <w:rPr>
          <w:i/>
          <w:iCs/>
          <w:color w:val="auto"/>
        </w:rPr>
      </w:pPr>
    </w:p>
    <w:p w14:paraId="7B78C167" w14:textId="77777777" w:rsidR="00E24619" w:rsidRPr="00155846" w:rsidRDefault="00313083" w:rsidP="00313083">
      <w:pPr>
        <w:pStyle w:val="Default"/>
        <w:jc w:val="both"/>
        <w:rPr>
          <w:i/>
          <w:iCs/>
          <w:color w:val="auto"/>
        </w:rPr>
      </w:pPr>
      <w:r w:rsidRPr="00155846">
        <w:rPr>
          <w:bCs/>
          <w:i/>
          <w:iCs/>
          <w:color w:val="auto"/>
        </w:rPr>
        <w:lastRenderedPageBreak/>
        <w:t xml:space="preserve">Artículo </w:t>
      </w:r>
      <w:r w:rsidR="0076206F" w:rsidRPr="00155846">
        <w:rPr>
          <w:bCs/>
          <w:i/>
          <w:iCs/>
          <w:color w:val="auto"/>
        </w:rPr>
        <w:t>10</w:t>
      </w:r>
      <w:r w:rsidRPr="00155846">
        <w:rPr>
          <w:bCs/>
          <w:i/>
          <w:iCs/>
          <w:color w:val="auto"/>
        </w:rPr>
        <w:t xml:space="preserve">. </w:t>
      </w:r>
      <w:r w:rsidR="0076206F" w:rsidRPr="00155846">
        <w:rPr>
          <w:bCs/>
          <w:i/>
          <w:iCs/>
          <w:color w:val="auto"/>
        </w:rPr>
        <w:t>Quorum y decisiones</w:t>
      </w:r>
      <w:r w:rsidRPr="00155846">
        <w:rPr>
          <w:bCs/>
          <w:i/>
          <w:iCs/>
          <w:color w:val="auto"/>
        </w:rPr>
        <w:t xml:space="preserve">. </w:t>
      </w:r>
      <w:r w:rsidRPr="00155846">
        <w:rPr>
          <w:i/>
          <w:iCs/>
          <w:color w:val="auto"/>
        </w:rPr>
        <w:t xml:space="preserve">Constituye quórum para </w:t>
      </w:r>
      <w:r w:rsidR="00071921" w:rsidRPr="00155846">
        <w:rPr>
          <w:i/>
          <w:iCs/>
          <w:color w:val="auto"/>
        </w:rPr>
        <w:t xml:space="preserve">reuniones, </w:t>
      </w:r>
      <w:r w:rsidRPr="00155846">
        <w:rPr>
          <w:i/>
          <w:iCs/>
          <w:color w:val="auto"/>
        </w:rPr>
        <w:t xml:space="preserve">deliberar y decidir, la mitad más uno de los miembros institucionales que conforman la </w:t>
      </w:r>
      <w:r w:rsidR="00E24619" w:rsidRPr="00155846">
        <w:rPr>
          <w:i/>
          <w:iCs/>
          <w:color w:val="auto"/>
        </w:rPr>
        <w:t>Red</w:t>
      </w:r>
      <w:r w:rsidRPr="00155846">
        <w:rPr>
          <w:i/>
          <w:iCs/>
          <w:color w:val="auto"/>
        </w:rPr>
        <w:t xml:space="preserve"> </w:t>
      </w:r>
    </w:p>
    <w:p w14:paraId="62A09430" w14:textId="77777777" w:rsidR="00E24619" w:rsidRPr="00155846" w:rsidRDefault="00E24619" w:rsidP="00313083">
      <w:pPr>
        <w:pStyle w:val="Default"/>
        <w:jc w:val="both"/>
        <w:rPr>
          <w:i/>
          <w:iCs/>
          <w:color w:val="auto"/>
        </w:rPr>
      </w:pPr>
    </w:p>
    <w:p w14:paraId="4561D45F" w14:textId="2C94C72B" w:rsidR="00313083" w:rsidRPr="00155846" w:rsidRDefault="00313083" w:rsidP="00313083">
      <w:pPr>
        <w:pStyle w:val="Default"/>
        <w:jc w:val="both"/>
        <w:rPr>
          <w:i/>
          <w:iCs/>
          <w:color w:val="auto"/>
        </w:rPr>
      </w:pPr>
      <w:r w:rsidRPr="00155846">
        <w:rPr>
          <w:bCs/>
          <w:i/>
          <w:iCs/>
          <w:color w:val="auto"/>
        </w:rPr>
        <w:t xml:space="preserve">Parágrafo 1. </w:t>
      </w:r>
      <w:r w:rsidRPr="00155846">
        <w:rPr>
          <w:i/>
          <w:iCs/>
          <w:color w:val="auto"/>
        </w:rPr>
        <w:t xml:space="preserve">Ningún miembro </w:t>
      </w:r>
      <w:r w:rsidR="00E24619" w:rsidRPr="00155846">
        <w:rPr>
          <w:i/>
          <w:iCs/>
          <w:color w:val="auto"/>
        </w:rPr>
        <w:t xml:space="preserve">Titular que represente la Institución podrá  delegar su voto en temas que afecten la </w:t>
      </w:r>
      <w:r w:rsidR="001D10D7" w:rsidRPr="00155846">
        <w:rPr>
          <w:rFonts w:cstheme="minorBidi"/>
          <w:i/>
          <w:iCs/>
          <w:color w:val="auto"/>
        </w:rPr>
        <w:t>Red.</w:t>
      </w:r>
    </w:p>
    <w:p w14:paraId="551D1FAB" w14:textId="77777777" w:rsidR="00E24619" w:rsidRPr="00155846" w:rsidRDefault="00E24619" w:rsidP="00313083">
      <w:pPr>
        <w:pStyle w:val="Default"/>
        <w:jc w:val="both"/>
        <w:rPr>
          <w:i/>
          <w:color w:val="auto"/>
        </w:rPr>
      </w:pPr>
    </w:p>
    <w:p w14:paraId="5954D72F" w14:textId="77777777" w:rsidR="000C1866" w:rsidRPr="00155846" w:rsidRDefault="00313083" w:rsidP="00313083">
      <w:pPr>
        <w:pStyle w:val="Default"/>
        <w:jc w:val="both"/>
        <w:rPr>
          <w:i/>
          <w:iCs/>
          <w:color w:val="auto"/>
        </w:rPr>
      </w:pPr>
      <w:r w:rsidRPr="00155846">
        <w:rPr>
          <w:bCs/>
          <w:i/>
          <w:iCs/>
          <w:color w:val="auto"/>
        </w:rPr>
        <w:t xml:space="preserve">Parágrafo 2. </w:t>
      </w:r>
      <w:r w:rsidRPr="00155846">
        <w:rPr>
          <w:i/>
          <w:iCs/>
          <w:color w:val="auto"/>
        </w:rPr>
        <w:t xml:space="preserve">El miembro institucional que </w:t>
      </w:r>
      <w:r w:rsidR="000C1866" w:rsidRPr="00155846">
        <w:rPr>
          <w:i/>
          <w:iCs/>
          <w:color w:val="auto"/>
        </w:rPr>
        <w:t xml:space="preserve">asista en calidad de reemplazante de titular de la </w:t>
      </w:r>
      <w:r w:rsidR="00071921" w:rsidRPr="00155846">
        <w:rPr>
          <w:i/>
          <w:iCs/>
          <w:color w:val="auto"/>
        </w:rPr>
        <w:t>I</w:t>
      </w:r>
      <w:r w:rsidR="000C1866" w:rsidRPr="00155846">
        <w:rPr>
          <w:i/>
          <w:iCs/>
          <w:color w:val="auto"/>
        </w:rPr>
        <w:t xml:space="preserve">nstitución no tendrá </w:t>
      </w:r>
      <w:r w:rsidR="007D3859" w:rsidRPr="00155846">
        <w:rPr>
          <w:i/>
          <w:iCs/>
          <w:color w:val="auto"/>
        </w:rPr>
        <w:t xml:space="preserve">voz ni voto en la toma de decisiones </w:t>
      </w:r>
    </w:p>
    <w:p w14:paraId="26D00DC7" w14:textId="77777777" w:rsidR="00071921" w:rsidRPr="00155846" w:rsidRDefault="00071921" w:rsidP="00313083">
      <w:pPr>
        <w:pStyle w:val="Default"/>
        <w:jc w:val="both"/>
        <w:rPr>
          <w:i/>
          <w:iCs/>
          <w:color w:val="auto"/>
        </w:rPr>
      </w:pPr>
    </w:p>
    <w:p w14:paraId="16AD4DC2" w14:textId="128FF6C3" w:rsidR="00071921" w:rsidRPr="00155846" w:rsidRDefault="00071921" w:rsidP="00313083">
      <w:pPr>
        <w:pStyle w:val="Default"/>
        <w:jc w:val="both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>Artículo 11. Act</w:t>
      </w:r>
      <w:r w:rsidR="00D46EF2">
        <w:rPr>
          <w:bCs/>
          <w:i/>
          <w:iCs/>
          <w:color w:val="auto"/>
        </w:rPr>
        <w:t>as. De toda reunión se levantará</w:t>
      </w:r>
      <w:r w:rsidRPr="00155846">
        <w:rPr>
          <w:bCs/>
          <w:i/>
          <w:iCs/>
          <w:color w:val="auto"/>
        </w:rPr>
        <w:t xml:space="preserve"> un acta y una v</w:t>
      </w:r>
      <w:r w:rsidR="00D46EF2">
        <w:rPr>
          <w:bCs/>
          <w:i/>
          <w:iCs/>
          <w:color w:val="auto"/>
        </w:rPr>
        <w:t>ez aprobada, su original formará</w:t>
      </w:r>
      <w:r w:rsidRPr="00155846">
        <w:rPr>
          <w:bCs/>
          <w:i/>
          <w:iCs/>
          <w:color w:val="auto"/>
        </w:rPr>
        <w:t xml:space="preserve"> parte del archivo documental de la </w:t>
      </w:r>
      <w:r w:rsidR="001D10D7" w:rsidRPr="00155846">
        <w:rPr>
          <w:rFonts w:cstheme="minorBidi"/>
          <w:i/>
          <w:iCs/>
          <w:color w:val="auto"/>
        </w:rPr>
        <w:t>Red</w:t>
      </w:r>
      <w:r w:rsidRPr="00155846">
        <w:rPr>
          <w:bCs/>
          <w:i/>
          <w:iCs/>
          <w:color w:val="auto"/>
        </w:rPr>
        <w:t>.</w:t>
      </w:r>
    </w:p>
    <w:p w14:paraId="118CC360" w14:textId="77777777" w:rsidR="00071921" w:rsidRPr="00155846" w:rsidRDefault="00071921" w:rsidP="00313083">
      <w:pPr>
        <w:pStyle w:val="Default"/>
        <w:jc w:val="both"/>
        <w:rPr>
          <w:bCs/>
          <w:i/>
          <w:iCs/>
          <w:color w:val="auto"/>
        </w:rPr>
      </w:pPr>
    </w:p>
    <w:p w14:paraId="603000AE" w14:textId="06E6AF31" w:rsidR="00071921" w:rsidRPr="00155846" w:rsidRDefault="00071921" w:rsidP="00313083">
      <w:pPr>
        <w:pStyle w:val="Default"/>
        <w:jc w:val="both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>Parágrafo 1</w:t>
      </w:r>
      <w:r w:rsidR="00A35F3D" w:rsidRPr="00155846">
        <w:rPr>
          <w:bCs/>
          <w:i/>
          <w:iCs/>
          <w:color w:val="auto"/>
        </w:rPr>
        <w:t xml:space="preserve">. Una vez elaborada </w:t>
      </w:r>
      <w:r w:rsidR="007D42D7">
        <w:rPr>
          <w:bCs/>
          <w:i/>
          <w:iCs/>
          <w:color w:val="auto"/>
        </w:rPr>
        <w:t>el acta de la reunión se enviará</w:t>
      </w:r>
      <w:r w:rsidR="00A35F3D" w:rsidRPr="00155846">
        <w:rPr>
          <w:bCs/>
          <w:i/>
          <w:iCs/>
          <w:color w:val="auto"/>
        </w:rPr>
        <w:t xml:space="preserve"> por correo electr</w:t>
      </w:r>
      <w:r w:rsidR="004A7D4E" w:rsidRPr="00155846">
        <w:rPr>
          <w:bCs/>
          <w:i/>
          <w:iCs/>
          <w:color w:val="auto"/>
        </w:rPr>
        <w:t xml:space="preserve">ónico  a los integrantes de la </w:t>
      </w:r>
      <w:r w:rsidR="00CB081F" w:rsidRPr="00155846">
        <w:rPr>
          <w:bCs/>
          <w:i/>
          <w:iCs/>
          <w:color w:val="auto"/>
        </w:rPr>
        <w:t xml:space="preserve">Red </w:t>
      </w:r>
      <w:r w:rsidR="00A35F3D" w:rsidRPr="00155846">
        <w:rPr>
          <w:bCs/>
          <w:i/>
          <w:iCs/>
          <w:color w:val="auto"/>
        </w:rPr>
        <w:t>para su conocimiento y aprobación, si  a los ocho (8) días  calendario de enviada no se reciben ajustes o comentarios se dará por aprobada.</w:t>
      </w:r>
    </w:p>
    <w:p w14:paraId="2C970601" w14:textId="77777777" w:rsidR="00071921" w:rsidRPr="00155846" w:rsidRDefault="00071921" w:rsidP="00313083">
      <w:pPr>
        <w:pStyle w:val="Default"/>
        <w:jc w:val="both"/>
        <w:rPr>
          <w:i/>
          <w:iCs/>
          <w:color w:val="auto"/>
        </w:rPr>
      </w:pPr>
    </w:p>
    <w:p w14:paraId="38CE1254" w14:textId="37E271F9" w:rsidR="00313083" w:rsidRPr="00155846" w:rsidRDefault="00313083" w:rsidP="00087683">
      <w:pPr>
        <w:pStyle w:val="Default"/>
        <w:jc w:val="both"/>
        <w:rPr>
          <w:i/>
          <w:iCs/>
          <w:color w:val="auto"/>
        </w:rPr>
      </w:pPr>
      <w:r w:rsidRPr="00155846">
        <w:rPr>
          <w:bCs/>
          <w:i/>
          <w:iCs/>
          <w:color w:val="auto"/>
        </w:rPr>
        <w:t>Artículo 1</w:t>
      </w:r>
      <w:r w:rsidR="006A27FF" w:rsidRPr="00155846">
        <w:rPr>
          <w:bCs/>
          <w:i/>
          <w:iCs/>
          <w:color w:val="auto"/>
        </w:rPr>
        <w:t>2</w:t>
      </w:r>
      <w:r w:rsidRPr="00155846">
        <w:rPr>
          <w:bCs/>
          <w:i/>
          <w:iCs/>
          <w:color w:val="auto"/>
        </w:rPr>
        <w:t>.</w:t>
      </w:r>
      <w:r w:rsidR="00957E78" w:rsidRPr="00155846">
        <w:rPr>
          <w:bCs/>
          <w:i/>
          <w:iCs/>
          <w:color w:val="auto"/>
        </w:rPr>
        <w:t xml:space="preserve"> </w:t>
      </w:r>
      <w:r w:rsidR="006A27FF" w:rsidRPr="00155846">
        <w:rPr>
          <w:bCs/>
          <w:i/>
          <w:iCs/>
          <w:color w:val="auto"/>
        </w:rPr>
        <w:t>De los cargos y funciones</w:t>
      </w:r>
      <w:r w:rsidR="00957E78" w:rsidRPr="00155846">
        <w:rPr>
          <w:bCs/>
          <w:i/>
          <w:iCs/>
          <w:color w:val="auto"/>
        </w:rPr>
        <w:t xml:space="preserve">: </w:t>
      </w:r>
      <w:r w:rsidRPr="00155846">
        <w:rPr>
          <w:i/>
          <w:iCs/>
          <w:color w:val="auto"/>
        </w:rPr>
        <w:t xml:space="preserve">La </w:t>
      </w:r>
      <w:r w:rsidR="00CB081F" w:rsidRPr="00155846">
        <w:rPr>
          <w:bCs/>
          <w:i/>
          <w:iCs/>
          <w:color w:val="auto"/>
        </w:rPr>
        <w:t>Red</w:t>
      </w:r>
      <w:r w:rsidR="00957E78" w:rsidRPr="00155846">
        <w:rPr>
          <w:i/>
          <w:iCs/>
          <w:color w:val="auto"/>
        </w:rPr>
        <w:t xml:space="preserve"> </w:t>
      </w:r>
      <w:r w:rsidRPr="00155846">
        <w:rPr>
          <w:i/>
          <w:iCs/>
          <w:color w:val="auto"/>
        </w:rPr>
        <w:t xml:space="preserve"> estará constituida por </w:t>
      </w:r>
      <w:r w:rsidR="00585B64">
        <w:rPr>
          <w:i/>
          <w:iCs/>
          <w:color w:val="auto"/>
        </w:rPr>
        <w:t>cinco (5</w:t>
      </w:r>
      <w:r w:rsidRPr="00155846">
        <w:rPr>
          <w:i/>
          <w:iCs/>
          <w:color w:val="auto"/>
        </w:rPr>
        <w:t>) miembros principales</w:t>
      </w:r>
      <w:r w:rsidR="00087683" w:rsidRPr="00155846">
        <w:rPr>
          <w:i/>
          <w:iCs/>
          <w:color w:val="auto"/>
        </w:rPr>
        <w:t xml:space="preserve">, </w:t>
      </w:r>
      <w:r w:rsidRPr="00155846">
        <w:rPr>
          <w:i/>
          <w:iCs/>
          <w:color w:val="auto"/>
        </w:rPr>
        <w:t xml:space="preserve">elegidos </w:t>
      </w:r>
      <w:r w:rsidR="00957E78" w:rsidRPr="00155846">
        <w:rPr>
          <w:i/>
          <w:iCs/>
          <w:color w:val="auto"/>
        </w:rPr>
        <w:t xml:space="preserve">en conceso </w:t>
      </w:r>
      <w:r w:rsidR="00087683" w:rsidRPr="00155846">
        <w:rPr>
          <w:i/>
          <w:iCs/>
          <w:color w:val="auto"/>
        </w:rPr>
        <w:t xml:space="preserve">por parte de las Instituciones </w:t>
      </w:r>
      <w:r w:rsidR="00957E78" w:rsidRPr="00155846">
        <w:rPr>
          <w:i/>
          <w:iCs/>
          <w:color w:val="auto"/>
        </w:rPr>
        <w:t>por periodo de un a</w:t>
      </w:r>
      <w:r w:rsidR="00087683" w:rsidRPr="00155846">
        <w:rPr>
          <w:i/>
          <w:iCs/>
          <w:color w:val="auto"/>
        </w:rPr>
        <w:t>ño</w:t>
      </w:r>
      <w:r w:rsidR="00957E78" w:rsidRPr="00155846">
        <w:rPr>
          <w:i/>
          <w:iCs/>
          <w:color w:val="auto"/>
        </w:rPr>
        <w:t xml:space="preserve"> </w:t>
      </w:r>
      <w:r w:rsidR="00087683" w:rsidRPr="00155846">
        <w:rPr>
          <w:i/>
          <w:iCs/>
          <w:color w:val="auto"/>
        </w:rPr>
        <w:t xml:space="preserve">y nombrados mediante </w:t>
      </w:r>
      <w:r w:rsidR="00957E78" w:rsidRPr="00155846">
        <w:rPr>
          <w:i/>
          <w:iCs/>
          <w:color w:val="auto"/>
        </w:rPr>
        <w:t>acta así:</w:t>
      </w:r>
    </w:p>
    <w:p w14:paraId="54A202AC" w14:textId="77777777" w:rsidR="00957E78" w:rsidRPr="00155846" w:rsidRDefault="00957E78" w:rsidP="00313083">
      <w:pPr>
        <w:pStyle w:val="Default"/>
        <w:jc w:val="both"/>
        <w:rPr>
          <w:i/>
          <w:color w:val="auto"/>
        </w:rPr>
      </w:pPr>
    </w:p>
    <w:p w14:paraId="40443730" w14:textId="77777777" w:rsidR="006620ED" w:rsidRPr="00155846" w:rsidRDefault="006620ED" w:rsidP="00313083">
      <w:pPr>
        <w:pStyle w:val="Default"/>
        <w:jc w:val="both"/>
        <w:rPr>
          <w:bCs/>
          <w:i/>
          <w:iCs/>
          <w:color w:val="auto"/>
        </w:rPr>
      </w:pPr>
    </w:p>
    <w:p w14:paraId="1405FDE3" w14:textId="5BB62299" w:rsidR="00957E78" w:rsidRPr="00155846" w:rsidRDefault="008204D7" w:rsidP="00313083">
      <w:pPr>
        <w:pStyle w:val="Default"/>
        <w:jc w:val="both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 xml:space="preserve">El </w:t>
      </w:r>
      <w:r w:rsidR="001B360B" w:rsidRPr="00155846">
        <w:rPr>
          <w:bCs/>
          <w:i/>
          <w:iCs/>
          <w:color w:val="auto"/>
        </w:rPr>
        <w:t>Coordinador de</w:t>
      </w:r>
      <w:r w:rsidRPr="00155846">
        <w:rPr>
          <w:bCs/>
          <w:i/>
          <w:iCs/>
          <w:color w:val="auto"/>
        </w:rPr>
        <w:t xml:space="preserve"> la </w:t>
      </w:r>
      <w:r w:rsidR="00CB081F" w:rsidRPr="00155846">
        <w:rPr>
          <w:bCs/>
          <w:i/>
          <w:iCs/>
          <w:color w:val="auto"/>
        </w:rPr>
        <w:t>Red.</w:t>
      </w:r>
    </w:p>
    <w:p w14:paraId="44E9B1F3" w14:textId="77777777" w:rsidR="00313083" w:rsidRPr="00155846" w:rsidRDefault="00313083" w:rsidP="00313083">
      <w:pPr>
        <w:pStyle w:val="Default"/>
        <w:jc w:val="both"/>
        <w:rPr>
          <w:i/>
          <w:color w:val="auto"/>
        </w:rPr>
      </w:pPr>
      <w:r w:rsidRPr="00155846">
        <w:rPr>
          <w:bCs/>
          <w:i/>
          <w:iCs/>
          <w:color w:val="auto"/>
        </w:rPr>
        <w:t xml:space="preserve"> </w:t>
      </w:r>
    </w:p>
    <w:p w14:paraId="545C91DD" w14:textId="21BD6FFF" w:rsidR="00313083" w:rsidRPr="00155846" w:rsidRDefault="00313083" w:rsidP="00313083">
      <w:pPr>
        <w:pStyle w:val="Default"/>
        <w:jc w:val="both"/>
        <w:rPr>
          <w:i/>
          <w:iCs/>
          <w:color w:val="auto"/>
        </w:rPr>
      </w:pPr>
      <w:r w:rsidRPr="00155846">
        <w:rPr>
          <w:bCs/>
          <w:i/>
          <w:iCs/>
          <w:color w:val="auto"/>
        </w:rPr>
        <w:t xml:space="preserve">Artículo </w:t>
      </w:r>
      <w:r w:rsidR="00957E78" w:rsidRPr="00155846">
        <w:rPr>
          <w:bCs/>
          <w:i/>
          <w:iCs/>
          <w:color w:val="auto"/>
        </w:rPr>
        <w:t>11</w:t>
      </w:r>
      <w:r w:rsidRPr="00155846">
        <w:rPr>
          <w:bCs/>
          <w:i/>
          <w:iCs/>
          <w:color w:val="auto"/>
        </w:rPr>
        <w:t xml:space="preserve">. </w:t>
      </w:r>
      <w:r w:rsidRPr="00155846">
        <w:rPr>
          <w:i/>
          <w:iCs/>
          <w:color w:val="auto"/>
        </w:rPr>
        <w:t xml:space="preserve">El </w:t>
      </w:r>
      <w:r w:rsidR="001B360B" w:rsidRPr="00155846">
        <w:rPr>
          <w:i/>
          <w:iCs/>
          <w:color w:val="auto"/>
        </w:rPr>
        <w:t>Coordinador</w:t>
      </w:r>
      <w:r w:rsidRPr="00155846">
        <w:rPr>
          <w:i/>
          <w:iCs/>
          <w:color w:val="auto"/>
        </w:rPr>
        <w:t xml:space="preserve"> será elegido entre los miembros de la </w:t>
      </w:r>
      <w:r w:rsidR="00CB081F" w:rsidRPr="00155846">
        <w:rPr>
          <w:bCs/>
          <w:i/>
          <w:iCs/>
          <w:color w:val="auto"/>
        </w:rPr>
        <w:t>Red</w:t>
      </w:r>
      <w:r w:rsidRPr="00155846">
        <w:rPr>
          <w:i/>
          <w:iCs/>
          <w:color w:val="auto"/>
        </w:rPr>
        <w:t xml:space="preserve">, para un período de </w:t>
      </w:r>
      <w:r w:rsidR="00957E78" w:rsidRPr="00155846">
        <w:rPr>
          <w:i/>
          <w:iCs/>
          <w:color w:val="auto"/>
        </w:rPr>
        <w:t>un</w:t>
      </w:r>
      <w:r w:rsidRPr="00155846">
        <w:rPr>
          <w:i/>
          <w:iCs/>
          <w:color w:val="auto"/>
        </w:rPr>
        <w:t xml:space="preserve"> (</w:t>
      </w:r>
      <w:r w:rsidR="00957E78" w:rsidRPr="00155846">
        <w:rPr>
          <w:i/>
          <w:iCs/>
          <w:color w:val="auto"/>
        </w:rPr>
        <w:t>1</w:t>
      </w:r>
      <w:r w:rsidRPr="00155846">
        <w:rPr>
          <w:i/>
          <w:iCs/>
          <w:color w:val="auto"/>
        </w:rPr>
        <w:t xml:space="preserve">) años, y podrá ser reelegido. </w:t>
      </w:r>
    </w:p>
    <w:p w14:paraId="7E54BC46" w14:textId="77777777" w:rsidR="00957E78" w:rsidRPr="00155846" w:rsidRDefault="00957E78" w:rsidP="00313083">
      <w:pPr>
        <w:pStyle w:val="Default"/>
        <w:jc w:val="both"/>
        <w:rPr>
          <w:i/>
          <w:color w:val="auto"/>
        </w:rPr>
      </w:pPr>
    </w:p>
    <w:p w14:paraId="13C7C657" w14:textId="54CF995B" w:rsidR="00313083" w:rsidRPr="00155846" w:rsidRDefault="00313083" w:rsidP="00313083">
      <w:pPr>
        <w:pStyle w:val="Default"/>
        <w:jc w:val="both"/>
        <w:rPr>
          <w:i/>
          <w:iCs/>
          <w:color w:val="auto"/>
        </w:rPr>
      </w:pPr>
      <w:r w:rsidRPr="00155846">
        <w:rPr>
          <w:bCs/>
          <w:i/>
          <w:iCs/>
          <w:color w:val="auto"/>
        </w:rPr>
        <w:t xml:space="preserve">Parágrafo. </w:t>
      </w:r>
      <w:r w:rsidRPr="00155846">
        <w:rPr>
          <w:i/>
          <w:iCs/>
          <w:color w:val="auto"/>
        </w:rPr>
        <w:t xml:space="preserve">Para ser </w:t>
      </w:r>
      <w:r w:rsidR="00295D70" w:rsidRPr="00155846">
        <w:rPr>
          <w:i/>
          <w:iCs/>
          <w:color w:val="auto"/>
        </w:rPr>
        <w:t>coordinador</w:t>
      </w:r>
      <w:r w:rsidRPr="00155846">
        <w:rPr>
          <w:i/>
          <w:iCs/>
          <w:color w:val="auto"/>
        </w:rPr>
        <w:t xml:space="preserve"> de la </w:t>
      </w:r>
      <w:r w:rsidR="00CB081F" w:rsidRPr="00155846">
        <w:rPr>
          <w:bCs/>
          <w:i/>
          <w:iCs/>
          <w:color w:val="auto"/>
        </w:rPr>
        <w:t>Red</w:t>
      </w:r>
      <w:r w:rsidR="009F6D7F">
        <w:rPr>
          <w:bCs/>
          <w:i/>
          <w:iCs/>
          <w:color w:val="auto"/>
        </w:rPr>
        <w:t>,</w:t>
      </w:r>
      <w:r w:rsidRPr="00155846">
        <w:rPr>
          <w:i/>
          <w:iCs/>
          <w:color w:val="auto"/>
        </w:rPr>
        <w:t xml:space="preserve"> se requiere</w:t>
      </w:r>
      <w:r w:rsidR="009F6D7F">
        <w:rPr>
          <w:i/>
          <w:iCs/>
          <w:color w:val="auto"/>
        </w:rPr>
        <w:t xml:space="preserve"> que este sea</w:t>
      </w:r>
      <w:r w:rsidRPr="00155846">
        <w:rPr>
          <w:i/>
          <w:iCs/>
          <w:color w:val="auto"/>
        </w:rPr>
        <w:t xml:space="preserve"> representante legal de una institución afiliada. </w:t>
      </w:r>
    </w:p>
    <w:p w14:paraId="7210A349" w14:textId="77777777" w:rsidR="00957E78" w:rsidRPr="00155846" w:rsidRDefault="00957E78" w:rsidP="00313083">
      <w:pPr>
        <w:pStyle w:val="Default"/>
        <w:jc w:val="both"/>
        <w:rPr>
          <w:i/>
          <w:color w:val="auto"/>
        </w:rPr>
      </w:pPr>
    </w:p>
    <w:p w14:paraId="035523C1" w14:textId="1BB78D9E" w:rsidR="00313083" w:rsidRPr="00155846" w:rsidRDefault="00313083" w:rsidP="00313083">
      <w:pPr>
        <w:pStyle w:val="Default"/>
        <w:jc w:val="both"/>
        <w:rPr>
          <w:i/>
          <w:iCs/>
          <w:color w:val="auto"/>
        </w:rPr>
      </w:pPr>
      <w:r w:rsidRPr="00155846">
        <w:rPr>
          <w:bCs/>
          <w:i/>
          <w:iCs/>
          <w:color w:val="auto"/>
        </w:rPr>
        <w:t xml:space="preserve">Artículo </w:t>
      </w:r>
      <w:r w:rsidR="00075B5E" w:rsidRPr="00155846">
        <w:rPr>
          <w:bCs/>
          <w:i/>
          <w:iCs/>
          <w:color w:val="auto"/>
        </w:rPr>
        <w:t>1</w:t>
      </w:r>
      <w:r w:rsidR="003A729D" w:rsidRPr="00155846">
        <w:rPr>
          <w:bCs/>
          <w:i/>
          <w:iCs/>
          <w:color w:val="auto"/>
        </w:rPr>
        <w:t>2</w:t>
      </w:r>
      <w:r w:rsidRPr="00155846">
        <w:rPr>
          <w:bCs/>
          <w:i/>
          <w:iCs/>
          <w:color w:val="auto"/>
        </w:rPr>
        <w:t xml:space="preserve">. </w:t>
      </w:r>
      <w:r w:rsidRPr="00155846">
        <w:rPr>
          <w:i/>
          <w:iCs/>
          <w:color w:val="auto"/>
        </w:rPr>
        <w:t xml:space="preserve">Son funciones del </w:t>
      </w:r>
      <w:r w:rsidR="00295D70" w:rsidRPr="00155846">
        <w:rPr>
          <w:i/>
          <w:iCs/>
          <w:color w:val="auto"/>
        </w:rPr>
        <w:t>Coordinador</w:t>
      </w:r>
    </w:p>
    <w:p w14:paraId="74495CE1" w14:textId="77777777" w:rsidR="00957E78" w:rsidRPr="00155846" w:rsidRDefault="00957E78" w:rsidP="00313083">
      <w:pPr>
        <w:pStyle w:val="Default"/>
        <w:jc w:val="both"/>
        <w:rPr>
          <w:i/>
          <w:color w:val="auto"/>
        </w:rPr>
      </w:pPr>
    </w:p>
    <w:p w14:paraId="3D7D25AB" w14:textId="7E4B59FD" w:rsidR="00313083" w:rsidRPr="00155846" w:rsidRDefault="00313083" w:rsidP="00087683">
      <w:pPr>
        <w:pStyle w:val="Default"/>
        <w:numPr>
          <w:ilvl w:val="0"/>
          <w:numId w:val="8"/>
        </w:numPr>
        <w:jc w:val="both"/>
        <w:rPr>
          <w:i/>
          <w:color w:val="auto"/>
        </w:rPr>
      </w:pPr>
      <w:r w:rsidRPr="00155846">
        <w:rPr>
          <w:i/>
          <w:iCs/>
          <w:color w:val="auto"/>
        </w:rPr>
        <w:t xml:space="preserve">Convocar y presidir las reuniones de la </w:t>
      </w:r>
      <w:r w:rsidR="00CB081F" w:rsidRPr="00155846">
        <w:rPr>
          <w:bCs/>
          <w:i/>
          <w:iCs/>
          <w:color w:val="auto"/>
        </w:rPr>
        <w:t>Red.</w:t>
      </w:r>
    </w:p>
    <w:p w14:paraId="051ADA54" w14:textId="77777777" w:rsidR="00087683" w:rsidRPr="00155846" w:rsidRDefault="00087683" w:rsidP="00313083">
      <w:pPr>
        <w:pStyle w:val="Default"/>
        <w:jc w:val="both"/>
        <w:rPr>
          <w:i/>
          <w:color w:val="auto"/>
        </w:rPr>
      </w:pPr>
    </w:p>
    <w:p w14:paraId="72368DBF" w14:textId="2ADED643" w:rsidR="00313083" w:rsidRPr="00A239AA" w:rsidRDefault="00BB4009" w:rsidP="00087683">
      <w:pPr>
        <w:pStyle w:val="Default"/>
        <w:numPr>
          <w:ilvl w:val="0"/>
          <w:numId w:val="8"/>
        </w:numPr>
        <w:jc w:val="both"/>
        <w:rPr>
          <w:i/>
          <w:color w:val="auto"/>
        </w:rPr>
      </w:pPr>
      <w:r w:rsidRPr="00A239AA">
        <w:rPr>
          <w:i/>
          <w:iCs/>
          <w:color w:val="auto"/>
        </w:rPr>
        <w:t>Coordinar anualmente</w:t>
      </w:r>
      <w:r w:rsidR="00FD0A95" w:rsidRPr="00A239AA">
        <w:rPr>
          <w:i/>
          <w:iCs/>
          <w:color w:val="auto"/>
        </w:rPr>
        <w:t xml:space="preserve"> los informes de </w:t>
      </w:r>
      <w:r w:rsidR="00A63ABF" w:rsidRPr="00A239AA">
        <w:rPr>
          <w:i/>
          <w:iCs/>
          <w:color w:val="auto"/>
        </w:rPr>
        <w:t>Mesa</w:t>
      </w:r>
      <w:r w:rsidR="00FD0A95" w:rsidRPr="00A239AA">
        <w:rPr>
          <w:i/>
          <w:iCs/>
          <w:color w:val="auto"/>
        </w:rPr>
        <w:t>.</w:t>
      </w:r>
      <w:r w:rsidR="00313083" w:rsidRPr="00A239AA">
        <w:rPr>
          <w:i/>
          <w:iCs/>
          <w:color w:val="auto"/>
        </w:rPr>
        <w:t xml:space="preserve"> </w:t>
      </w:r>
    </w:p>
    <w:p w14:paraId="31E8D24C" w14:textId="77777777" w:rsidR="00313083" w:rsidRPr="00155846" w:rsidRDefault="00313083" w:rsidP="00313083">
      <w:pPr>
        <w:pStyle w:val="Default"/>
        <w:jc w:val="both"/>
        <w:rPr>
          <w:i/>
          <w:color w:val="auto"/>
        </w:rPr>
      </w:pPr>
    </w:p>
    <w:p w14:paraId="4BD87577" w14:textId="1079001B" w:rsidR="00957E78" w:rsidRPr="00155846" w:rsidRDefault="00313083" w:rsidP="00087683">
      <w:pPr>
        <w:pStyle w:val="Default"/>
        <w:numPr>
          <w:ilvl w:val="0"/>
          <w:numId w:val="8"/>
        </w:numPr>
        <w:jc w:val="both"/>
        <w:rPr>
          <w:i/>
          <w:iCs/>
          <w:color w:val="auto"/>
        </w:rPr>
      </w:pPr>
      <w:r w:rsidRPr="00155846">
        <w:rPr>
          <w:i/>
          <w:iCs/>
          <w:color w:val="auto"/>
        </w:rPr>
        <w:t xml:space="preserve">Orientar y dirigir la </w:t>
      </w:r>
      <w:r w:rsidR="00CB081F" w:rsidRPr="00155846">
        <w:rPr>
          <w:bCs/>
          <w:i/>
          <w:iCs/>
          <w:color w:val="auto"/>
        </w:rPr>
        <w:t>Red.</w:t>
      </w:r>
    </w:p>
    <w:p w14:paraId="4A1F377D" w14:textId="77777777" w:rsidR="00313083" w:rsidRPr="00155846" w:rsidRDefault="00313083" w:rsidP="00087683">
      <w:pPr>
        <w:pStyle w:val="Default"/>
        <w:ind w:firstLine="60"/>
        <w:jc w:val="both"/>
        <w:rPr>
          <w:rFonts w:cstheme="minorBidi"/>
          <w:i/>
          <w:color w:val="auto"/>
        </w:rPr>
      </w:pPr>
    </w:p>
    <w:p w14:paraId="2AA08769" w14:textId="3CBE56F3" w:rsidR="00313083" w:rsidRPr="00155846" w:rsidRDefault="00313083" w:rsidP="00087683">
      <w:pPr>
        <w:pStyle w:val="Default"/>
        <w:numPr>
          <w:ilvl w:val="0"/>
          <w:numId w:val="8"/>
        </w:numPr>
        <w:jc w:val="both"/>
        <w:rPr>
          <w:rFonts w:cstheme="minorBidi"/>
          <w:i/>
          <w:color w:val="auto"/>
        </w:rPr>
      </w:pPr>
      <w:r w:rsidRPr="00155846">
        <w:rPr>
          <w:rFonts w:cstheme="minorBidi"/>
          <w:i/>
          <w:iCs/>
          <w:color w:val="auto"/>
        </w:rPr>
        <w:t xml:space="preserve">Representar a la </w:t>
      </w:r>
      <w:r w:rsidR="00570738" w:rsidRPr="00155846">
        <w:rPr>
          <w:bCs/>
          <w:i/>
          <w:iCs/>
          <w:color w:val="auto"/>
        </w:rPr>
        <w:t>Red</w:t>
      </w:r>
      <w:r w:rsidRPr="00155846">
        <w:rPr>
          <w:rFonts w:cstheme="minorBidi"/>
          <w:i/>
          <w:iCs/>
          <w:color w:val="auto"/>
        </w:rPr>
        <w:t xml:space="preserve"> en las instancias que amerite su concurso </w:t>
      </w:r>
    </w:p>
    <w:p w14:paraId="6B77882E" w14:textId="77777777" w:rsidR="00313083" w:rsidRPr="00155846" w:rsidRDefault="00313083" w:rsidP="00313083">
      <w:pPr>
        <w:pStyle w:val="Default"/>
        <w:jc w:val="both"/>
        <w:rPr>
          <w:rFonts w:cstheme="minorBidi"/>
          <w:i/>
          <w:color w:val="auto"/>
        </w:rPr>
      </w:pPr>
    </w:p>
    <w:p w14:paraId="7B9514FF" w14:textId="14E2D396" w:rsidR="00907C7D" w:rsidRPr="00155846" w:rsidRDefault="00907C7D" w:rsidP="00907C7D">
      <w:pPr>
        <w:pStyle w:val="Default"/>
        <w:numPr>
          <w:ilvl w:val="0"/>
          <w:numId w:val="8"/>
        </w:numPr>
        <w:jc w:val="both"/>
        <w:rPr>
          <w:i/>
          <w:color w:val="auto"/>
        </w:rPr>
      </w:pPr>
      <w:r w:rsidRPr="00155846">
        <w:rPr>
          <w:i/>
          <w:iCs/>
          <w:color w:val="auto"/>
        </w:rPr>
        <w:t>Cumplir y hacer cumplir los</w:t>
      </w:r>
      <w:r w:rsidR="00511055" w:rsidRPr="00155846">
        <w:rPr>
          <w:i/>
          <w:iCs/>
          <w:color w:val="auto"/>
        </w:rPr>
        <w:t xml:space="preserve"> reglamentos</w:t>
      </w:r>
      <w:r w:rsidRPr="00155846">
        <w:rPr>
          <w:i/>
          <w:iCs/>
          <w:color w:val="auto"/>
        </w:rPr>
        <w:t xml:space="preserve"> y las disposiciones de la </w:t>
      </w:r>
      <w:r w:rsidR="00570738" w:rsidRPr="00155846">
        <w:rPr>
          <w:bCs/>
          <w:i/>
          <w:iCs/>
          <w:color w:val="auto"/>
        </w:rPr>
        <w:t>Red.</w:t>
      </w:r>
    </w:p>
    <w:p w14:paraId="0C2856BD" w14:textId="77777777" w:rsidR="00570738" w:rsidRPr="00155846" w:rsidRDefault="00570738" w:rsidP="00570738">
      <w:pPr>
        <w:pStyle w:val="Prrafodelista"/>
        <w:spacing w:after="0"/>
        <w:rPr>
          <w:i/>
        </w:rPr>
      </w:pPr>
    </w:p>
    <w:p w14:paraId="21536D47" w14:textId="7B16D6F6" w:rsidR="00907C7D" w:rsidRPr="00155846" w:rsidRDefault="00907C7D" w:rsidP="00087683">
      <w:pPr>
        <w:pStyle w:val="Default"/>
        <w:numPr>
          <w:ilvl w:val="0"/>
          <w:numId w:val="8"/>
        </w:numPr>
        <w:jc w:val="both"/>
        <w:rPr>
          <w:i/>
          <w:color w:val="auto"/>
        </w:rPr>
      </w:pPr>
      <w:r w:rsidRPr="00155846">
        <w:rPr>
          <w:i/>
          <w:iCs/>
          <w:color w:val="auto"/>
        </w:rPr>
        <w:t xml:space="preserve">Someter a consideración y aprobación de la </w:t>
      </w:r>
      <w:r w:rsidR="00570738" w:rsidRPr="00155846">
        <w:rPr>
          <w:bCs/>
          <w:i/>
          <w:iCs/>
          <w:color w:val="auto"/>
        </w:rPr>
        <w:t>Red</w:t>
      </w:r>
      <w:r w:rsidRPr="00155846">
        <w:rPr>
          <w:i/>
          <w:iCs/>
          <w:color w:val="auto"/>
        </w:rPr>
        <w:t xml:space="preserve"> los convenios o alianzas que </w:t>
      </w:r>
      <w:r w:rsidR="00087683" w:rsidRPr="00155846">
        <w:rPr>
          <w:i/>
          <w:iCs/>
          <w:color w:val="auto"/>
        </w:rPr>
        <w:t xml:space="preserve">se </w:t>
      </w:r>
      <w:r w:rsidRPr="00155846">
        <w:rPr>
          <w:i/>
          <w:iCs/>
          <w:color w:val="auto"/>
        </w:rPr>
        <w:t>deb</w:t>
      </w:r>
      <w:r w:rsidR="00087683" w:rsidRPr="00155846">
        <w:rPr>
          <w:i/>
          <w:iCs/>
          <w:color w:val="auto"/>
        </w:rPr>
        <w:t xml:space="preserve">an </w:t>
      </w:r>
      <w:r w:rsidRPr="00155846">
        <w:rPr>
          <w:i/>
          <w:iCs/>
          <w:color w:val="auto"/>
        </w:rPr>
        <w:t xml:space="preserve"> celebrar </w:t>
      </w:r>
    </w:p>
    <w:p w14:paraId="18941356" w14:textId="77777777" w:rsidR="00313083" w:rsidRPr="00155846" w:rsidRDefault="00313083" w:rsidP="00313083">
      <w:pPr>
        <w:pStyle w:val="Default"/>
        <w:jc w:val="both"/>
        <w:rPr>
          <w:rFonts w:cstheme="minorBidi"/>
          <w:i/>
          <w:color w:val="auto"/>
        </w:rPr>
      </w:pPr>
    </w:p>
    <w:p w14:paraId="0F93B8E2" w14:textId="5A32FBAF" w:rsidR="00075B5E" w:rsidRPr="00155846" w:rsidRDefault="003A729D" w:rsidP="00313083">
      <w:pPr>
        <w:pStyle w:val="Default"/>
        <w:jc w:val="both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 xml:space="preserve">Del </w:t>
      </w:r>
      <w:r w:rsidR="00511055" w:rsidRPr="00155846">
        <w:rPr>
          <w:bCs/>
          <w:i/>
          <w:iCs/>
          <w:color w:val="auto"/>
        </w:rPr>
        <w:t>Coordinador Suplent</w:t>
      </w:r>
      <w:r w:rsidRPr="00155846">
        <w:rPr>
          <w:bCs/>
          <w:i/>
          <w:iCs/>
          <w:color w:val="auto"/>
        </w:rPr>
        <w:t xml:space="preserve">e de la </w:t>
      </w:r>
      <w:r w:rsidR="00570738" w:rsidRPr="00155846">
        <w:rPr>
          <w:bCs/>
          <w:i/>
          <w:iCs/>
          <w:color w:val="auto"/>
        </w:rPr>
        <w:t>Red.</w:t>
      </w:r>
    </w:p>
    <w:p w14:paraId="312873D8" w14:textId="77777777" w:rsidR="00313083" w:rsidRPr="00155846" w:rsidRDefault="00313083" w:rsidP="00313083">
      <w:pPr>
        <w:pStyle w:val="Default"/>
        <w:jc w:val="both"/>
        <w:rPr>
          <w:i/>
          <w:color w:val="auto"/>
        </w:rPr>
      </w:pPr>
      <w:r w:rsidRPr="00155846">
        <w:rPr>
          <w:bCs/>
          <w:i/>
          <w:iCs/>
          <w:color w:val="auto"/>
        </w:rPr>
        <w:t xml:space="preserve"> </w:t>
      </w:r>
    </w:p>
    <w:p w14:paraId="77F0F2B7" w14:textId="011D3B2C" w:rsidR="00313083" w:rsidRPr="00155846" w:rsidRDefault="00313083" w:rsidP="00313083">
      <w:pPr>
        <w:pStyle w:val="Default"/>
        <w:jc w:val="both"/>
        <w:rPr>
          <w:i/>
          <w:iCs/>
          <w:color w:val="auto"/>
        </w:rPr>
      </w:pPr>
      <w:r w:rsidRPr="00155846">
        <w:rPr>
          <w:bCs/>
          <w:i/>
          <w:iCs/>
          <w:color w:val="auto"/>
        </w:rPr>
        <w:lastRenderedPageBreak/>
        <w:t xml:space="preserve">Artículo </w:t>
      </w:r>
      <w:r w:rsidR="00075B5E" w:rsidRPr="00155846">
        <w:rPr>
          <w:bCs/>
          <w:i/>
          <w:iCs/>
          <w:color w:val="auto"/>
        </w:rPr>
        <w:t>1</w:t>
      </w:r>
      <w:r w:rsidR="003A729D" w:rsidRPr="00155846">
        <w:rPr>
          <w:bCs/>
          <w:i/>
          <w:iCs/>
          <w:color w:val="auto"/>
        </w:rPr>
        <w:t>3</w:t>
      </w:r>
      <w:r w:rsidRPr="00155846">
        <w:rPr>
          <w:bCs/>
          <w:i/>
          <w:iCs/>
          <w:color w:val="auto"/>
        </w:rPr>
        <w:t xml:space="preserve">. </w:t>
      </w:r>
      <w:r w:rsidRPr="00155846">
        <w:rPr>
          <w:i/>
          <w:iCs/>
          <w:color w:val="auto"/>
        </w:rPr>
        <w:t xml:space="preserve">El </w:t>
      </w:r>
      <w:r w:rsidR="00511055" w:rsidRPr="00155846">
        <w:rPr>
          <w:i/>
          <w:iCs/>
          <w:color w:val="auto"/>
        </w:rPr>
        <w:t xml:space="preserve">Coordinador Suplente </w:t>
      </w:r>
      <w:r w:rsidRPr="00155846">
        <w:rPr>
          <w:i/>
          <w:iCs/>
          <w:color w:val="auto"/>
        </w:rPr>
        <w:t xml:space="preserve">será nombrado entre los miembros de la </w:t>
      </w:r>
      <w:r w:rsidR="00570738" w:rsidRPr="00155846">
        <w:rPr>
          <w:bCs/>
          <w:i/>
          <w:iCs/>
          <w:color w:val="auto"/>
        </w:rPr>
        <w:t>Red</w:t>
      </w:r>
      <w:r w:rsidRPr="00155846">
        <w:rPr>
          <w:i/>
          <w:iCs/>
          <w:color w:val="auto"/>
        </w:rPr>
        <w:t xml:space="preserve">, para un período de </w:t>
      </w:r>
      <w:r w:rsidR="00075B5E" w:rsidRPr="00155846">
        <w:rPr>
          <w:i/>
          <w:iCs/>
          <w:color w:val="auto"/>
        </w:rPr>
        <w:t>un (1</w:t>
      </w:r>
      <w:r w:rsidRPr="00155846">
        <w:rPr>
          <w:i/>
          <w:iCs/>
          <w:color w:val="auto"/>
        </w:rPr>
        <w:t xml:space="preserve">) año y los requisitos serán los mismos que para ser presidente. </w:t>
      </w:r>
    </w:p>
    <w:p w14:paraId="719C6118" w14:textId="77777777" w:rsidR="00075B5E" w:rsidRPr="00155846" w:rsidRDefault="00075B5E" w:rsidP="00313083">
      <w:pPr>
        <w:pStyle w:val="Default"/>
        <w:jc w:val="both"/>
        <w:rPr>
          <w:i/>
          <w:color w:val="auto"/>
        </w:rPr>
      </w:pPr>
    </w:p>
    <w:p w14:paraId="1745D76C" w14:textId="5ED05624" w:rsidR="00313083" w:rsidRPr="00155846" w:rsidRDefault="00313083" w:rsidP="00313083">
      <w:pPr>
        <w:pStyle w:val="Default"/>
        <w:jc w:val="both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 xml:space="preserve">Artículo </w:t>
      </w:r>
      <w:r w:rsidR="00907C7D" w:rsidRPr="00155846">
        <w:rPr>
          <w:bCs/>
          <w:i/>
          <w:iCs/>
          <w:color w:val="auto"/>
        </w:rPr>
        <w:t>1</w:t>
      </w:r>
      <w:r w:rsidR="003A729D" w:rsidRPr="00155846">
        <w:rPr>
          <w:bCs/>
          <w:i/>
          <w:iCs/>
          <w:color w:val="auto"/>
        </w:rPr>
        <w:t>4</w:t>
      </w:r>
      <w:r w:rsidRPr="00155846">
        <w:rPr>
          <w:bCs/>
          <w:i/>
          <w:iCs/>
          <w:color w:val="auto"/>
        </w:rPr>
        <w:t xml:space="preserve">. </w:t>
      </w:r>
      <w:r w:rsidRPr="00155846">
        <w:rPr>
          <w:i/>
          <w:iCs/>
          <w:color w:val="auto"/>
        </w:rPr>
        <w:t xml:space="preserve">Son funciones del </w:t>
      </w:r>
      <w:r w:rsidR="00511055" w:rsidRPr="00155846">
        <w:rPr>
          <w:i/>
          <w:iCs/>
          <w:color w:val="auto"/>
        </w:rPr>
        <w:t>Coordinador Suplente:</w:t>
      </w:r>
    </w:p>
    <w:p w14:paraId="6D660DE4" w14:textId="77777777" w:rsidR="00907C7D" w:rsidRPr="00155846" w:rsidRDefault="00907C7D" w:rsidP="00313083">
      <w:pPr>
        <w:pStyle w:val="Default"/>
        <w:jc w:val="both"/>
        <w:rPr>
          <w:i/>
          <w:color w:val="auto"/>
        </w:rPr>
      </w:pPr>
    </w:p>
    <w:p w14:paraId="7F2FE4DA" w14:textId="62E9AC91" w:rsidR="00313083" w:rsidRPr="00155846" w:rsidRDefault="00313083" w:rsidP="00313083">
      <w:pPr>
        <w:pStyle w:val="Default"/>
        <w:jc w:val="both"/>
        <w:rPr>
          <w:i/>
          <w:color w:val="auto"/>
        </w:rPr>
      </w:pPr>
      <w:r w:rsidRPr="00155846">
        <w:rPr>
          <w:i/>
          <w:iCs/>
          <w:color w:val="auto"/>
        </w:rPr>
        <w:t xml:space="preserve">Reemplazar al </w:t>
      </w:r>
      <w:r w:rsidR="00511055" w:rsidRPr="00155846">
        <w:rPr>
          <w:i/>
          <w:iCs/>
          <w:color w:val="auto"/>
        </w:rPr>
        <w:t>Coordinador</w:t>
      </w:r>
      <w:r w:rsidR="00974D2E" w:rsidRPr="00155846">
        <w:rPr>
          <w:i/>
          <w:iCs/>
          <w:color w:val="auto"/>
        </w:rPr>
        <w:t xml:space="preserve"> en sus ausencias temporales</w:t>
      </w:r>
      <w:r w:rsidRPr="00155846">
        <w:rPr>
          <w:i/>
          <w:iCs/>
          <w:color w:val="auto"/>
        </w:rPr>
        <w:t xml:space="preserve">, para terminar el periodo para el cual fue elegido. </w:t>
      </w:r>
    </w:p>
    <w:p w14:paraId="6B6B774E" w14:textId="77777777" w:rsidR="00313083" w:rsidRPr="00155846" w:rsidRDefault="00313083" w:rsidP="00313083">
      <w:pPr>
        <w:pStyle w:val="Default"/>
        <w:jc w:val="both"/>
        <w:rPr>
          <w:i/>
          <w:color w:val="auto"/>
        </w:rPr>
      </w:pPr>
    </w:p>
    <w:p w14:paraId="14CCCBC6" w14:textId="48EA4559" w:rsidR="00313083" w:rsidRPr="00155846" w:rsidRDefault="00313083" w:rsidP="00313083">
      <w:pPr>
        <w:pStyle w:val="Default"/>
        <w:jc w:val="both"/>
        <w:rPr>
          <w:rFonts w:cstheme="minorBidi"/>
          <w:i/>
          <w:color w:val="auto"/>
        </w:rPr>
      </w:pPr>
      <w:r w:rsidRPr="00155846">
        <w:rPr>
          <w:rFonts w:cstheme="minorBidi"/>
          <w:i/>
          <w:iCs/>
          <w:color w:val="auto"/>
        </w:rPr>
        <w:t xml:space="preserve">Ser el responsable del manejo y cuidado de los archivos y bienes de </w:t>
      </w:r>
      <w:r w:rsidR="00BE7399" w:rsidRPr="00155846">
        <w:rPr>
          <w:rFonts w:cstheme="minorBidi"/>
          <w:i/>
          <w:iCs/>
          <w:color w:val="auto"/>
        </w:rPr>
        <w:t xml:space="preserve">la </w:t>
      </w:r>
      <w:r w:rsidR="00570738" w:rsidRPr="00155846">
        <w:rPr>
          <w:bCs/>
          <w:i/>
          <w:iCs/>
          <w:color w:val="auto"/>
        </w:rPr>
        <w:t>Red</w:t>
      </w:r>
      <w:r w:rsidRPr="00155846">
        <w:rPr>
          <w:rFonts w:cstheme="minorBidi"/>
          <w:i/>
          <w:iCs/>
          <w:color w:val="auto"/>
        </w:rPr>
        <w:t xml:space="preserve">. </w:t>
      </w:r>
    </w:p>
    <w:p w14:paraId="0FB215B8" w14:textId="77777777" w:rsidR="00313083" w:rsidRPr="00155846" w:rsidRDefault="00313083" w:rsidP="00313083">
      <w:pPr>
        <w:pStyle w:val="Default"/>
        <w:jc w:val="both"/>
        <w:rPr>
          <w:rFonts w:cstheme="minorBidi"/>
          <w:i/>
          <w:color w:val="auto"/>
        </w:rPr>
      </w:pPr>
    </w:p>
    <w:p w14:paraId="3DF7DC75" w14:textId="5DC01BF1" w:rsidR="00313083" w:rsidRPr="00155846" w:rsidRDefault="00313083" w:rsidP="00313083">
      <w:pPr>
        <w:pStyle w:val="Default"/>
        <w:jc w:val="both"/>
        <w:rPr>
          <w:rFonts w:cstheme="minorBidi"/>
          <w:i/>
          <w:color w:val="auto"/>
        </w:rPr>
      </w:pPr>
      <w:r w:rsidRPr="00155846">
        <w:rPr>
          <w:rFonts w:cstheme="minorBidi"/>
          <w:i/>
          <w:iCs/>
          <w:color w:val="auto"/>
        </w:rPr>
        <w:t xml:space="preserve">Ejercer las funciones reglamentarias que le fije la </w:t>
      </w:r>
      <w:r w:rsidR="00570738" w:rsidRPr="00155846">
        <w:rPr>
          <w:bCs/>
          <w:i/>
          <w:iCs/>
          <w:color w:val="auto"/>
        </w:rPr>
        <w:t>Red</w:t>
      </w:r>
      <w:r w:rsidRPr="00155846">
        <w:rPr>
          <w:rFonts w:cstheme="minorBidi"/>
          <w:i/>
          <w:iCs/>
          <w:color w:val="auto"/>
        </w:rPr>
        <w:t xml:space="preserve">. </w:t>
      </w:r>
    </w:p>
    <w:p w14:paraId="68D13936" w14:textId="77777777" w:rsidR="00313083" w:rsidRPr="00155846" w:rsidRDefault="00313083" w:rsidP="00313083">
      <w:pPr>
        <w:pStyle w:val="Default"/>
        <w:jc w:val="both"/>
        <w:rPr>
          <w:rFonts w:cstheme="minorBidi"/>
          <w:i/>
          <w:color w:val="auto"/>
        </w:rPr>
      </w:pPr>
    </w:p>
    <w:p w14:paraId="3D8CBC1C" w14:textId="575364FB" w:rsidR="00313083" w:rsidRPr="00155846" w:rsidRDefault="00313083" w:rsidP="00313083">
      <w:pPr>
        <w:pStyle w:val="Default"/>
        <w:jc w:val="both"/>
        <w:rPr>
          <w:rFonts w:cstheme="minorBidi"/>
          <w:i/>
          <w:iCs/>
          <w:color w:val="auto"/>
        </w:rPr>
      </w:pPr>
      <w:r w:rsidRPr="00155846">
        <w:rPr>
          <w:rFonts w:cstheme="minorBidi"/>
          <w:i/>
          <w:iCs/>
          <w:color w:val="auto"/>
        </w:rPr>
        <w:t xml:space="preserve">Las demás que le fije la </w:t>
      </w:r>
      <w:r w:rsidR="00570738" w:rsidRPr="00155846">
        <w:rPr>
          <w:bCs/>
          <w:i/>
          <w:iCs/>
          <w:color w:val="auto"/>
        </w:rPr>
        <w:t>Red</w:t>
      </w:r>
      <w:r w:rsidRPr="00155846">
        <w:rPr>
          <w:rFonts w:cstheme="minorBidi"/>
          <w:i/>
          <w:iCs/>
          <w:color w:val="auto"/>
        </w:rPr>
        <w:t xml:space="preserve">. </w:t>
      </w:r>
    </w:p>
    <w:p w14:paraId="58DE4C95" w14:textId="77777777" w:rsidR="00536AC5" w:rsidRPr="00155846" w:rsidRDefault="00536AC5" w:rsidP="00313083">
      <w:pPr>
        <w:pStyle w:val="Default"/>
        <w:jc w:val="both"/>
        <w:rPr>
          <w:rFonts w:cstheme="minorBidi"/>
          <w:i/>
          <w:iCs/>
          <w:color w:val="auto"/>
        </w:rPr>
      </w:pPr>
    </w:p>
    <w:p w14:paraId="5C5003C0" w14:textId="77777777" w:rsidR="00B87B8F" w:rsidRPr="00155846" w:rsidRDefault="00B87B8F" w:rsidP="00313083">
      <w:pPr>
        <w:pStyle w:val="Default"/>
        <w:jc w:val="both"/>
        <w:rPr>
          <w:rFonts w:cstheme="minorBidi"/>
          <w:i/>
          <w:iCs/>
          <w:color w:val="auto"/>
        </w:rPr>
      </w:pPr>
    </w:p>
    <w:p w14:paraId="75749C05" w14:textId="77777777" w:rsidR="00B87B8F" w:rsidRPr="00155846" w:rsidRDefault="00B87B8F" w:rsidP="00B87B8F">
      <w:pPr>
        <w:pStyle w:val="Default"/>
        <w:jc w:val="both"/>
        <w:rPr>
          <w:i/>
          <w:iCs/>
          <w:color w:val="auto"/>
        </w:rPr>
      </w:pPr>
      <w:r w:rsidRPr="00155846">
        <w:rPr>
          <w:i/>
          <w:iCs/>
          <w:color w:val="auto"/>
        </w:rPr>
        <w:t>Del Veedor</w:t>
      </w:r>
    </w:p>
    <w:p w14:paraId="1592540B" w14:textId="77777777" w:rsidR="00B87B8F" w:rsidRPr="00155846" w:rsidRDefault="00B87B8F" w:rsidP="00B87B8F">
      <w:pPr>
        <w:pStyle w:val="Default"/>
        <w:jc w:val="both"/>
        <w:rPr>
          <w:i/>
          <w:iCs/>
          <w:color w:val="auto"/>
        </w:rPr>
      </w:pPr>
    </w:p>
    <w:p w14:paraId="29AEF6F3" w14:textId="3696FFA6" w:rsidR="00B87B8F" w:rsidRPr="00155846" w:rsidRDefault="00B87B8F" w:rsidP="00B87B8F">
      <w:pPr>
        <w:pStyle w:val="Default"/>
        <w:jc w:val="both"/>
        <w:rPr>
          <w:i/>
          <w:iCs/>
          <w:color w:val="auto"/>
        </w:rPr>
      </w:pPr>
      <w:r w:rsidRPr="00155846">
        <w:rPr>
          <w:bCs/>
          <w:i/>
          <w:iCs/>
          <w:color w:val="auto"/>
        </w:rPr>
        <w:t xml:space="preserve">Artículo 21. </w:t>
      </w:r>
      <w:r w:rsidRPr="00155846">
        <w:rPr>
          <w:i/>
          <w:iCs/>
          <w:color w:val="auto"/>
        </w:rPr>
        <w:t xml:space="preserve">El veedor será nombrado entre los miembros de la </w:t>
      </w:r>
      <w:r w:rsidR="00570738" w:rsidRPr="00155846">
        <w:rPr>
          <w:bCs/>
          <w:i/>
          <w:iCs/>
          <w:color w:val="auto"/>
        </w:rPr>
        <w:t>Red</w:t>
      </w:r>
      <w:r w:rsidRPr="00155846">
        <w:rPr>
          <w:i/>
          <w:iCs/>
          <w:color w:val="auto"/>
        </w:rPr>
        <w:t xml:space="preserve">, por un período de un (1) año. </w:t>
      </w:r>
    </w:p>
    <w:p w14:paraId="384490A9" w14:textId="77777777" w:rsidR="00B87B8F" w:rsidRPr="00155846" w:rsidRDefault="00B87B8F" w:rsidP="00B87B8F">
      <w:pPr>
        <w:pStyle w:val="Default"/>
        <w:jc w:val="both"/>
        <w:rPr>
          <w:i/>
          <w:iCs/>
          <w:color w:val="auto"/>
        </w:rPr>
      </w:pPr>
    </w:p>
    <w:p w14:paraId="396E68B4" w14:textId="77777777" w:rsidR="00B87B8F" w:rsidRPr="00155846" w:rsidRDefault="00B87B8F" w:rsidP="00B87B8F">
      <w:pPr>
        <w:pStyle w:val="Default"/>
        <w:jc w:val="both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>Artículo 22 .Funciones</w:t>
      </w:r>
    </w:p>
    <w:p w14:paraId="5BB39BE7" w14:textId="77777777" w:rsidR="00B87B8F" w:rsidRPr="00155846" w:rsidRDefault="00B87B8F" w:rsidP="00B87B8F">
      <w:pPr>
        <w:pStyle w:val="Default"/>
        <w:jc w:val="both"/>
        <w:rPr>
          <w:i/>
          <w:iCs/>
          <w:color w:val="auto"/>
        </w:rPr>
      </w:pPr>
    </w:p>
    <w:p w14:paraId="1470D6F2" w14:textId="77777777" w:rsidR="00B87B8F" w:rsidRPr="00155846" w:rsidRDefault="00B87B8F" w:rsidP="00B87B8F">
      <w:pPr>
        <w:pStyle w:val="Default"/>
        <w:jc w:val="both"/>
        <w:rPr>
          <w:i/>
          <w:iCs/>
          <w:color w:val="auto"/>
        </w:rPr>
      </w:pPr>
    </w:p>
    <w:p w14:paraId="47F2B637" w14:textId="3A23C8C3" w:rsidR="00B87B8F" w:rsidRPr="00155846" w:rsidRDefault="00B87B8F" w:rsidP="00B87B8F">
      <w:pPr>
        <w:pStyle w:val="Default"/>
        <w:numPr>
          <w:ilvl w:val="0"/>
          <w:numId w:val="14"/>
        </w:numPr>
        <w:jc w:val="both"/>
        <w:rPr>
          <w:i/>
          <w:color w:val="auto"/>
        </w:rPr>
      </w:pPr>
      <w:r w:rsidRPr="00155846">
        <w:rPr>
          <w:i/>
          <w:color w:val="auto"/>
        </w:rPr>
        <w:t>Vigilar que los recursos se usen según lo dispuesto por</w:t>
      </w:r>
      <w:r w:rsidR="00FD28C4">
        <w:rPr>
          <w:i/>
          <w:color w:val="auto"/>
        </w:rPr>
        <w:t xml:space="preserve"> la</w:t>
      </w:r>
      <w:r w:rsidRPr="00155846">
        <w:rPr>
          <w:i/>
          <w:color w:val="auto"/>
        </w:rPr>
        <w:t xml:space="preserve"> </w:t>
      </w:r>
      <w:r w:rsidR="00570738" w:rsidRPr="00155846">
        <w:rPr>
          <w:bCs/>
          <w:i/>
          <w:iCs/>
          <w:color w:val="auto"/>
        </w:rPr>
        <w:t>Red</w:t>
      </w:r>
      <w:r w:rsidRPr="00155846">
        <w:rPr>
          <w:i/>
          <w:color w:val="auto"/>
        </w:rPr>
        <w:t xml:space="preserve"> para el desarrollo de planes, programas y  proyectos de investigación</w:t>
      </w:r>
      <w:r w:rsidR="00FD28C4">
        <w:rPr>
          <w:i/>
          <w:color w:val="auto"/>
        </w:rPr>
        <w:t>.</w:t>
      </w:r>
    </w:p>
    <w:p w14:paraId="45452D94" w14:textId="77777777" w:rsidR="00B87B8F" w:rsidRPr="00155846" w:rsidRDefault="00B87B8F" w:rsidP="00B87B8F">
      <w:pPr>
        <w:pStyle w:val="Default"/>
        <w:jc w:val="both"/>
        <w:rPr>
          <w:i/>
          <w:iCs/>
          <w:color w:val="auto"/>
        </w:rPr>
      </w:pPr>
    </w:p>
    <w:p w14:paraId="09F25931" w14:textId="30CD2A87" w:rsidR="00B87B8F" w:rsidRPr="00155846" w:rsidRDefault="00B87B8F" w:rsidP="00B87B8F">
      <w:pPr>
        <w:pStyle w:val="Default"/>
        <w:numPr>
          <w:ilvl w:val="0"/>
          <w:numId w:val="14"/>
        </w:numPr>
        <w:jc w:val="both"/>
        <w:rPr>
          <w:i/>
          <w:color w:val="auto"/>
        </w:rPr>
      </w:pPr>
      <w:r w:rsidRPr="00155846">
        <w:rPr>
          <w:i/>
          <w:iCs/>
          <w:color w:val="auto"/>
        </w:rPr>
        <w:t xml:space="preserve">En caso de asignación de recursos producto de convenios, alianzas o convocatorias, </w:t>
      </w:r>
      <w:r w:rsidRPr="00155846">
        <w:rPr>
          <w:i/>
          <w:color w:val="auto"/>
        </w:rPr>
        <w:t>Vigilar y fiscalizar que se ejecuten de manera oportuna y transparente</w:t>
      </w:r>
      <w:r w:rsidR="007465B1" w:rsidRPr="00155846">
        <w:rPr>
          <w:i/>
          <w:color w:val="auto"/>
        </w:rPr>
        <w:t>.</w:t>
      </w:r>
    </w:p>
    <w:p w14:paraId="61154381" w14:textId="77777777" w:rsidR="00570738" w:rsidRPr="00155846" w:rsidRDefault="00570738" w:rsidP="00570738">
      <w:pPr>
        <w:pStyle w:val="Default"/>
        <w:jc w:val="both"/>
        <w:rPr>
          <w:i/>
          <w:color w:val="auto"/>
        </w:rPr>
      </w:pPr>
    </w:p>
    <w:p w14:paraId="315458C9" w14:textId="16821C02" w:rsidR="00B87B8F" w:rsidRPr="00155846" w:rsidRDefault="00B87B8F" w:rsidP="00B87B8F">
      <w:pPr>
        <w:pStyle w:val="Default"/>
        <w:numPr>
          <w:ilvl w:val="0"/>
          <w:numId w:val="14"/>
        </w:numPr>
        <w:jc w:val="both"/>
        <w:rPr>
          <w:i/>
          <w:iCs/>
          <w:color w:val="auto"/>
        </w:rPr>
      </w:pPr>
      <w:r w:rsidRPr="00155846">
        <w:rPr>
          <w:i/>
          <w:iCs/>
          <w:color w:val="auto"/>
        </w:rPr>
        <w:t>Revisar actas, libros de contabilidad,  correspondencia</w:t>
      </w:r>
      <w:r w:rsidR="00AD6693" w:rsidRPr="00155846">
        <w:rPr>
          <w:i/>
          <w:iCs/>
          <w:color w:val="auto"/>
        </w:rPr>
        <w:t xml:space="preserve"> archivo e inventarios de la </w:t>
      </w:r>
      <w:r w:rsidR="00761BC5" w:rsidRPr="00155846">
        <w:rPr>
          <w:bCs/>
          <w:i/>
          <w:iCs/>
          <w:color w:val="auto"/>
        </w:rPr>
        <w:t>Red</w:t>
      </w:r>
      <w:r w:rsidR="00AD6693" w:rsidRPr="00155846">
        <w:rPr>
          <w:i/>
          <w:iCs/>
          <w:color w:val="auto"/>
        </w:rPr>
        <w:t>.</w:t>
      </w:r>
    </w:p>
    <w:p w14:paraId="32B578F2" w14:textId="77777777" w:rsidR="00570738" w:rsidRPr="00155846" w:rsidRDefault="00570738" w:rsidP="00570738">
      <w:pPr>
        <w:pStyle w:val="Default"/>
        <w:ind w:left="720"/>
        <w:jc w:val="both"/>
        <w:rPr>
          <w:i/>
          <w:color w:val="auto"/>
        </w:rPr>
      </w:pPr>
    </w:p>
    <w:p w14:paraId="1CC040B6" w14:textId="6235F4DF" w:rsidR="00B87B8F" w:rsidRPr="00155846" w:rsidRDefault="00B87B8F" w:rsidP="00B87B8F">
      <w:pPr>
        <w:pStyle w:val="Default"/>
        <w:numPr>
          <w:ilvl w:val="0"/>
          <w:numId w:val="14"/>
        </w:numPr>
        <w:jc w:val="both"/>
        <w:rPr>
          <w:i/>
          <w:color w:val="auto"/>
        </w:rPr>
      </w:pPr>
      <w:r w:rsidRPr="00155846">
        <w:rPr>
          <w:i/>
          <w:iCs/>
          <w:color w:val="auto"/>
        </w:rPr>
        <w:t xml:space="preserve">Autorizar con su firma  los balances de la </w:t>
      </w:r>
      <w:r w:rsidR="00CF4EF3" w:rsidRPr="00155846">
        <w:rPr>
          <w:i/>
          <w:iCs/>
          <w:color w:val="auto"/>
        </w:rPr>
        <w:t>Mesa</w:t>
      </w:r>
      <w:r w:rsidRPr="00155846">
        <w:rPr>
          <w:i/>
          <w:iCs/>
          <w:color w:val="auto"/>
        </w:rPr>
        <w:t xml:space="preserve">, así como de la disponibilidad de los recursos según las </w:t>
      </w:r>
      <w:r w:rsidR="00DA0E46" w:rsidRPr="00155846">
        <w:rPr>
          <w:i/>
          <w:iCs/>
          <w:color w:val="auto"/>
        </w:rPr>
        <w:t xml:space="preserve">disposiciones tomadas por la </w:t>
      </w:r>
      <w:r w:rsidR="001C7887" w:rsidRPr="00155846">
        <w:rPr>
          <w:bCs/>
          <w:i/>
          <w:iCs/>
          <w:color w:val="auto"/>
        </w:rPr>
        <w:t>Red</w:t>
      </w:r>
      <w:r w:rsidR="00DA0E46" w:rsidRPr="00155846">
        <w:rPr>
          <w:i/>
          <w:iCs/>
          <w:color w:val="auto"/>
        </w:rPr>
        <w:t>.</w:t>
      </w:r>
    </w:p>
    <w:p w14:paraId="1993A3B9" w14:textId="77777777" w:rsidR="00570738" w:rsidRPr="00155846" w:rsidRDefault="00570738" w:rsidP="00570738">
      <w:pPr>
        <w:pStyle w:val="Default"/>
        <w:ind w:left="720"/>
        <w:jc w:val="both"/>
        <w:rPr>
          <w:i/>
          <w:color w:val="auto"/>
        </w:rPr>
      </w:pPr>
    </w:p>
    <w:p w14:paraId="167F58C4" w14:textId="02E89F20" w:rsidR="00B87B8F" w:rsidRPr="00155846" w:rsidRDefault="00B87B8F" w:rsidP="00B87B8F">
      <w:pPr>
        <w:pStyle w:val="Default"/>
        <w:numPr>
          <w:ilvl w:val="0"/>
          <w:numId w:val="14"/>
        </w:numPr>
        <w:jc w:val="both"/>
        <w:rPr>
          <w:i/>
          <w:color w:val="auto"/>
        </w:rPr>
      </w:pPr>
      <w:r w:rsidRPr="00155846">
        <w:rPr>
          <w:i/>
          <w:color w:val="auto"/>
        </w:rPr>
        <w:t xml:space="preserve">Alertar a los miembros de la </w:t>
      </w:r>
      <w:r w:rsidR="00CF3874" w:rsidRPr="00155846">
        <w:rPr>
          <w:i/>
          <w:color w:val="auto"/>
        </w:rPr>
        <w:t>Mesa</w:t>
      </w:r>
      <w:r w:rsidRPr="00155846">
        <w:rPr>
          <w:i/>
          <w:color w:val="auto"/>
        </w:rPr>
        <w:t xml:space="preserve"> sobre irregularidades en el manejo de recursos.</w:t>
      </w:r>
    </w:p>
    <w:p w14:paraId="5B1962CD" w14:textId="77777777" w:rsidR="00313083" w:rsidRPr="00155846" w:rsidRDefault="00313083" w:rsidP="00313083">
      <w:pPr>
        <w:pStyle w:val="Default"/>
        <w:jc w:val="both"/>
        <w:rPr>
          <w:rFonts w:cstheme="minorBidi"/>
          <w:i/>
          <w:color w:val="auto"/>
        </w:rPr>
      </w:pPr>
    </w:p>
    <w:p w14:paraId="68EEB85D" w14:textId="77777777" w:rsidR="00766D6F" w:rsidRPr="00155846" w:rsidRDefault="00766D6F" w:rsidP="00313083">
      <w:pPr>
        <w:pStyle w:val="Default"/>
        <w:jc w:val="both"/>
        <w:rPr>
          <w:i/>
          <w:iCs/>
          <w:color w:val="auto"/>
        </w:rPr>
      </w:pPr>
    </w:p>
    <w:p w14:paraId="2923C332" w14:textId="77777777" w:rsidR="00766D6F" w:rsidRPr="00155846" w:rsidRDefault="008204D7" w:rsidP="00313083">
      <w:pPr>
        <w:pStyle w:val="Default"/>
        <w:jc w:val="both"/>
        <w:rPr>
          <w:i/>
          <w:iCs/>
          <w:color w:val="auto"/>
        </w:rPr>
      </w:pPr>
      <w:r w:rsidRPr="00155846">
        <w:rPr>
          <w:i/>
          <w:iCs/>
          <w:color w:val="auto"/>
        </w:rPr>
        <w:t>Del tesorero</w:t>
      </w:r>
    </w:p>
    <w:p w14:paraId="5C040EDC" w14:textId="77777777" w:rsidR="00766D6F" w:rsidRPr="00155846" w:rsidRDefault="00766D6F" w:rsidP="00313083">
      <w:pPr>
        <w:pStyle w:val="Default"/>
        <w:jc w:val="both"/>
        <w:rPr>
          <w:i/>
          <w:iCs/>
          <w:color w:val="auto"/>
        </w:rPr>
      </w:pPr>
    </w:p>
    <w:p w14:paraId="22BAE285" w14:textId="04D4F5EF" w:rsidR="00B53CE9" w:rsidRPr="00155846" w:rsidRDefault="00B53CE9" w:rsidP="00B53CE9">
      <w:pPr>
        <w:pStyle w:val="Default"/>
        <w:jc w:val="both"/>
        <w:rPr>
          <w:i/>
          <w:iCs/>
          <w:color w:val="auto"/>
        </w:rPr>
      </w:pPr>
      <w:r w:rsidRPr="00155846">
        <w:rPr>
          <w:bCs/>
          <w:i/>
          <w:iCs/>
          <w:color w:val="auto"/>
        </w:rPr>
        <w:t xml:space="preserve">Artículo 17. </w:t>
      </w:r>
      <w:r w:rsidRPr="00155846">
        <w:rPr>
          <w:i/>
          <w:iCs/>
          <w:color w:val="auto"/>
        </w:rPr>
        <w:t xml:space="preserve">El Tesorero será nombrado entre los miembros de la </w:t>
      </w:r>
      <w:r w:rsidR="005C71A0" w:rsidRPr="00155846">
        <w:rPr>
          <w:bCs/>
          <w:i/>
          <w:iCs/>
          <w:color w:val="auto"/>
        </w:rPr>
        <w:t>Red</w:t>
      </w:r>
      <w:r w:rsidRPr="00155846">
        <w:rPr>
          <w:i/>
          <w:iCs/>
          <w:color w:val="auto"/>
        </w:rPr>
        <w:t xml:space="preserve">, por un período de un (1) año. </w:t>
      </w:r>
    </w:p>
    <w:p w14:paraId="7690BE90" w14:textId="77777777" w:rsidR="00B53CE9" w:rsidRPr="00155846" w:rsidRDefault="00B53CE9" w:rsidP="00313083">
      <w:pPr>
        <w:pStyle w:val="Default"/>
        <w:jc w:val="both"/>
        <w:rPr>
          <w:i/>
          <w:iCs/>
          <w:color w:val="auto"/>
        </w:rPr>
      </w:pPr>
    </w:p>
    <w:p w14:paraId="29EB87A2" w14:textId="77777777" w:rsidR="00766D6F" w:rsidRPr="00155846" w:rsidRDefault="008204D7" w:rsidP="002C1680">
      <w:pPr>
        <w:pStyle w:val="Default"/>
        <w:tabs>
          <w:tab w:val="left" w:pos="2617"/>
        </w:tabs>
        <w:jc w:val="both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>Artículo 1</w:t>
      </w:r>
      <w:r w:rsidR="002C1680" w:rsidRPr="00155846">
        <w:rPr>
          <w:bCs/>
          <w:i/>
          <w:iCs/>
          <w:color w:val="auto"/>
        </w:rPr>
        <w:t xml:space="preserve">8 </w:t>
      </w:r>
      <w:r w:rsidRPr="00155846">
        <w:rPr>
          <w:bCs/>
          <w:i/>
          <w:iCs/>
          <w:color w:val="auto"/>
        </w:rPr>
        <w:t>.</w:t>
      </w:r>
      <w:r w:rsidR="002C1680" w:rsidRPr="00155846">
        <w:rPr>
          <w:bCs/>
          <w:i/>
          <w:iCs/>
          <w:color w:val="auto"/>
        </w:rPr>
        <w:t>Funciones</w:t>
      </w:r>
      <w:r w:rsidR="002C1680" w:rsidRPr="00155846">
        <w:rPr>
          <w:bCs/>
          <w:i/>
          <w:iCs/>
          <w:color w:val="auto"/>
        </w:rPr>
        <w:tab/>
      </w:r>
    </w:p>
    <w:p w14:paraId="4BBF2C4A" w14:textId="77777777" w:rsidR="00B53CE9" w:rsidRPr="00155846" w:rsidRDefault="00B53CE9" w:rsidP="008204D7">
      <w:pPr>
        <w:pStyle w:val="Default"/>
        <w:jc w:val="both"/>
        <w:rPr>
          <w:bCs/>
          <w:i/>
          <w:iCs/>
          <w:color w:val="auto"/>
        </w:rPr>
      </w:pPr>
    </w:p>
    <w:p w14:paraId="7271D6F8" w14:textId="77777777" w:rsidR="00053BF9" w:rsidRPr="00155846" w:rsidRDefault="00053BF9" w:rsidP="00053BF9">
      <w:pPr>
        <w:pStyle w:val="Default"/>
        <w:ind w:left="720"/>
        <w:jc w:val="both"/>
        <w:rPr>
          <w:bCs/>
          <w:i/>
          <w:iCs/>
          <w:color w:val="auto"/>
        </w:rPr>
      </w:pPr>
    </w:p>
    <w:p w14:paraId="1450DFAF" w14:textId="7EF2864E" w:rsidR="002C1680" w:rsidRPr="00155846" w:rsidRDefault="007A2627" w:rsidP="00053BF9">
      <w:pPr>
        <w:pStyle w:val="Default"/>
        <w:numPr>
          <w:ilvl w:val="0"/>
          <w:numId w:val="10"/>
        </w:numPr>
        <w:jc w:val="both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lastRenderedPageBreak/>
        <w:t xml:space="preserve">Verificar que los miembros de la </w:t>
      </w:r>
      <w:r w:rsidR="00974CB5" w:rsidRPr="00155846">
        <w:rPr>
          <w:bCs/>
          <w:i/>
          <w:iCs/>
          <w:color w:val="auto"/>
        </w:rPr>
        <w:t>Mesa</w:t>
      </w:r>
      <w:r w:rsidRPr="00155846">
        <w:rPr>
          <w:bCs/>
          <w:i/>
          <w:iCs/>
          <w:color w:val="auto"/>
        </w:rPr>
        <w:t xml:space="preserve"> cancelen </w:t>
      </w:r>
      <w:r w:rsidR="00C1662B" w:rsidRPr="00155846">
        <w:rPr>
          <w:bCs/>
          <w:i/>
          <w:iCs/>
          <w:color w:val="auto"/>
        </w:rPr>
        <w:t xml:space="preserve">los dineros acordados </w:t>
      </w:r>
      <w:r w:rsidRPr="00155846">
        <w:rPr>
          <w:bCs/>
          <w:i/>
          <w:iCs/>
          <w:color w:val="auto"/>
        </w:rPr>
        <w:t>por diferentes conceptos</w:t>
      </w:r>
      <w:r w:rsidR="004D3AA8" w:rsidRPr="00155846">
        <w:rPr>
          <w:bCs/>
          <w:i/>
          <w:iCs/>
          <w:color w:val="auto"/>
        </w:rPr>
        <w:t>, para</w:t>
      </w:r>
      <w:r w:rsidRPr="00155846">
        <w:rPr>
          <w:bCs/>
          <w:i/>
          <w:iCs/>
          <w:color w:val="auto"/>
        </w:rPr>
        <w:t xml:space="preserve"> actividade</w:t>
      </w:r>
      <w:r w:rsidR="00C1662B" w:rsidRPr="00155846">
        <w:rPr>
          <w:bCs/>
          <w:i/>
          <w:iCs/>
          <w:color w:val="auto"/>
        </w:rPr>
        <w:t xml:space="preserve">s programadas por la </w:t>
      </w:r>
      <w:r w:rsidR="005C71A0" w:rsidRPr="00155846">
        <w:rPr>
          <w:bCs/>
          <w:i/>
          <w:iCs/>
          <w:color w:val="auto"/>
        </w:rPr>
        <w:t>Red</w:t>
      </w:r>
      <w:r w:rsidR="00C1662B" w:rsidRPr="00155846">
        <w:rPr>
          <w:bCs/>
          <w:i/>
          <w:iCs/>
          <w:color w:val="auto"/>
        </w:rPr>
        <w:t>.</w:t>
      </w:r>
    </w:p>
    <w:p w14:paraId="7DA1F9F0" w14:textId="77777777" w:rsidR="00053BF9" w:rsidRPr="00155846" w:rsidRDefault="00053BF9" w:rsidP="00053BF9">
      <w:pPr>
        <w:pStyle w:val="Default"/>
        <w:ind w:left="720"/>
        <w:jc w:val="both"/>
        <w:rPr>
          <w:bCs/>
          <w:i/>
          <w:iCs/>
          <w:color w:val="auto"/>
        </w:rPr>
      </w:pPr>
    </w:p>
    <w:p w14:paraId="49FE6353" w14:textId="5670A067" w:rsidR="002C1680" w:rsidRPr="00155846" w:rsidRDefault="002C1680" w:rsidP="00053BF9">
      <w:pPr>
        <w:pStyle w:val="Default"/>
        <w:numPr>
          <w:ilvl w:val="0"/>
          <w:numId w:val="10"/>
        </w:numPr>
        <w:jc w:val="both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 xml:space="preserve">Efectuar de acuerdo con el </w:t>
      </w:r>
      <w:r w:rsidR="00A75B7F" w:rsidRPr="00155846">
        <w:rPr>
          <w:bCs/>
          <w:i/>
          <w:iCs/>
          <w:color w:val="auto"/>
        </w:rPr>
        <w:t>Coordinador</w:t>
      </w:r>
      <w:r w:rsidRPr="00155846">
        <w:rPr>
          <w:bCs/>
          <w:i/>
          <w:iCs/>
          <w:color w:val="auto"/>
        </w:rPr>
        <w:t xml:space="preserve"> el pago de gastos para actividades lideradas por la </w:t>
      </w:r>
      <w:r w:rsidR="005C71A0" w:rsidRPr="00155846">
        <w:rPr>
          <w:bCs/>
          <w:i/>
          <w:iCs/>
          <w:color w:val="auto"/>
        </w:rPr>
        <w:t>Red.</w:t>
      </w:r>
    </w:p>
    <w:p w14:paraId="3F3539CC" w14:textId="77777777" w:rsidR="002C1680" w:rsidRPr="00155846" w:rsidRDefault="002C1680" w:rsidP="008204D7">
      <w:pPr>
        <w:pStyle w:val="Default"/>
        <w:jc w:val="both"/>
        <w:rPr>
          <w:bCs/>
          <w:i/>
          <w:iCs/>
          <w:color w:val="auto"/>
        </w:rPr>
      </w:pPr>
    </w:p>
    <w:p w14:paraId="60BA64CC" w14:textId="0D088BE9" w:rsidR="002C1680" w:rsidRPr="00155846" w:rsidRDefault="002C1680" w:rsidP="008204D7">
      <w:pPr>
        <w:pStyle w:val="Default"/>
        <w:numPr>
          <w:ilvl w:val="0"/>
          <w:numId w:val="10"/>
        </w:numPr>
        <w:jc w:val="both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 xml:space="preserve">Presentar semestralmente un estado de caja con detalle de entradas y salidas, el cual debe estar avalado por el </w:t>
      </w:r>
      <w:r w:rsidR="00A75B7F" w:rsidRPr="00155846">
        <w:rPr>
          <w:bCs/>
          <w:i/>
          <w:iCs/>
          <w:color w:val="auto"/>
        </w:rPr>
        <w:t>Coordinador</w:t>
      </w:r>
      <w:r w:rsidRPr="00155846">
        <w:rPr>
          <w:bCs/>
          <w:i/>
          <w:iCs/>
          <w:color w:val="auto"/>
        </w:rPr>
        <w:t xml:space="preserve"> y </w:t>
      </w:r>
      <w:r w:rsidR="00B52274" w:rsidRPr="00155846">
        <w:rPr>
          <w:bCs/>
          <w:i/>
          <w:iCs/>
          <w:color w:val="auto"/>
        </w:rPr>
        <w:t xml:space="preserve">revisado por un veedor de la </w:t>
      </w:r>
      <w:r w:rsidR="005C71A0" w:rsidRPr="00155846">
        <w:rPr>
          <w:bCs/>
          <w:i/>
          <w:iCs/>
          <w:color w:val="auto"/>
        </w:rPr>
        <w:t>Red</w:t>
      </w:r>
      <w:r w:rsidR="00B52274" w:rsidRPr="00155846">
        <w:rPr>
          <w:bCs/>
          <w:i/>
          <w:iCs/>
          <w:color w:val="auto"/>
        </w:rPr>
        <w:t>.</w:t>
      </w:r>
    </w:p>
    <w:p w14:paraId="4AAA9101" w14:textId="77777777" w:rsidR="005C71A0" w:rsidRPr="00155846" w:rsidRDefault="005C71A0" w:rsidP="005C71A0">
      <w:pPr>
        <w:pStyle w:val="Prrafodelista"/>
        <w:spacing w:after="0"/>
        <w:rPr>
          <w:bCs/>
          <w:i/>
          <w:iCs/>
        </w:rPr>
      </w:pPr>
    </w:p>
    <w:p w14:paraId="69B9DD2B" w14:textId="7138EFF2" w:rsidR="002C1680" w:rsidRPr="00155846" w:rsidRDefault="002C1680" w:rsidP="00053BF9">
      <w:pPr>
        <w:pStyle w:val="Default"/>
        <w:numPr>
          <w:ilvl w:val="0"/>
          <w:numId w:val="10"/>
        </w:numPr>
        <w:jc w:val="both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 xml:space="preserve">Depositar los fondos de la </w:t>
      </w:r>
      <w:r w:rsidR="005C71A0" w:rsidRPr="00155846">
        <w:rPr>
          <w:bCs/>
          <w:i/>
          <w:iCs/>
          <w:color w:val="auto"/>
        </w:rPr>
        <w:t>Red</w:t>
      </w:r>
      <w:r w:rsidRPr="00155846">
        <w:rPr>
          <w:bCs/>
          <w:i/>
          <w:iCs/>
          <w:color w:val="auto"/>
        </w:rPr>
        <w:t xml:space="preserve"> a medida que s</w:t>
      </w:r>
      <w:r w:rsidR="00DE09E7" w:rsidRPr="00155846">
        <w:rPr>
          <w:bCs/>
          <w:i/>
          <w:iCs/>
          <w:color w:val="auto"/>
        </w:rPr>
        <w:t>e</w:t>
      </w:r>
      <w:r w:rsidRPr="00155846">
        <w:rPr>
          <w:bCs/>
          <w:i/>
          <w:iCs/>
          <w:color w:val="auto"/>
        </w:rPr>
        <w:t xml:space="preserve"> perciban en una cuenta de ahorro </w:t>
      </w:r>
      <w:r w:rsidR="000D2FDC" w:rsidRPr="00155846">
        <w:rPr>
          <w:bCs/>
          <w:i/>
          <w:iCs/>
          <w:color w:val="auto"/>
        </w:rPr>
        <w:t xml:space="preserve">a nombre de la </w:t>
      </w:r>
      <w:r w:rsidR="005C71A0" w:rsidRPr="00155846">
        <w:rPr>
          <w:bCs/>
          <w:i/>
          <w:iCs/>
          <w:color w:val="auto"/>
        </w:rPr>
        <w:t>Red</w:t>
      </w:r>
      <w:r w:rsidR="00053BF9" w:rsidRPr="00155846">
        <w:rPr>
          <w:bCs/>
          <w:i/>
          <w:iCs/>
          <w:color w:val="auto"/>
        </w:rPr>
        <w:t>.</w:t>
      </w:r>
    </w:p>
    <w:p w14:paraId="1A66AC84" w14:textId="77777777" w:rsidR="00053BF9" w:rsidRPr="00155846" w:rsidRDefault="00053BF9" w:rsidP="008204D7">
      <w:pPr>
        <w:pStyle w:val="Default"/>
        <w:jc w:val="both"/>
        <w:rPr>
          <w:bCs/>
          <w:i/>
          <w:iCs/>
          <w:color w:val="auto"/>
        </w:rPr>
      </w:pPr>
    </w:p>
    <w:p w14:paraId="6FF4FB06" w14:textId="77777777" w:rsidR="00766D6F" w:rsidRPr="00155846" w:rsidRDefault="00053BF9" w:rsidP="00053BF9">
      <w:pPr>
        <w:pStyle w:val="Default"/>
        <w:numPr>
          <w:ilvl w:val="0"/>
          <w:numId w:val="10"/>
        </w:numPr>
        <w:jc w:val="both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>Entregar el cargo una vez se culmine el periodo con las respectivas actas, y archivos derivados de la labor.</w:t>
      </w:r>
    </w:p>
    <w:p w14:paraId="244F026D" w14:textId="77777777" w:rsidR="00053BF9" w:rsidRPr="00155846" w:rsidRDefault="00053BF9" w:rsidP="00053BF9">
      <w:pPr>
        <w:pStyle w:val="Default"/>
        <w:jc w:val="both"/>
        <w:rPr>
          <w:bCs/>
          <w:i/>
          <w:iCs/>
          <w:color w:val="auto"/>
        </w:rPr>
      </w:pPr>
    </w:p>
    <w:p w14:paraId="061CE326" w14:textId="77777777" w:rsidR="00766D6F" w:rsidRPr="00155846" w:rsidRDefault="008204D7" w:rsidP="00313083">
      <w:pPr>
        <w:pStyle w:val="Default"/>
        <w:jc w:val="both"/>
        <w:rPr>
          <w:i/>
          <w:iCs/>
          <w:color w:val="auto"/>
        </w:rPr>
      </w:pPr>
      <w:r w:rsidRPr="00155846">
        <w:rPr>
          <w:i/>
          <w:iCs/>
          <w:color w:val="auto"/>
        </w:rPr>
        <w:t>Del secretario</w:t>
      </w:r>
    </w:p>
    <w:p w14:paraId="1D42CA3A" w14:textId="77777777" w:rsidR="00B53CE9" w:rsidRPr="00155846" w:rsidRDefault="00B53CE9" w:rsidP="00313083">
      <w:pPr>
        <w:pStyle w:val="Default"/>
        <w:jc w:val="both"/>
        <w:rPr>
          <w:i/>
          <w:iCs/>
          <w:color w:val="auto"/>
        </w:rPr>
      </w:pPr>
    </w:p>
    <w:p w14:paraId="2654C6FF" w14:textId="0AE24F53" w:rsidR="00CA568F" w:rsidRPr="00155846" w:rsidRDefault="00CA568F" w:rsidP="00CA568F">
      <w:pPr>
        <w:pStyle w:val="Default"/>
        <w:jc w:val="both"/>
        <w:rPr>
          <w:i/>
          <w:iCs/>
          <w:color w:val="auto"/>
        </w:rPr>
      </w:pPr>
      <w:r w:rsidRPr="00155846">
        <w:rPr>
          <w:bCs/>
          <w:i/>
          <w:iCs/>
          <w:color w:val="auto"/>
        </w:rPr>
        <w:t xml:space="preserve">Artículo 19. </w:t>
      </w:r>
      <w:r w:rsidRPr="00155846">
        <w:rPr>
          <w:i/>
          <w:iCs/>
          <w:color w:val="auto"/>
        </w:rPr>
        <w:t xml:space="preserve">El Secretario será nombrado entre los miembros de la </w:t>
      </w:r>
      <w:r w:rsidR="005C71A0" w:rsidRPr="00155846">
        <w:rPr>
          <w:bCs/>
          <w:i/>
          <w:iCs/>
          <w:color w:val="auto"/>
        </w:rPr>
        <w:t>Red</w:t>
      </w:r>
      <w:r w:rsidRPr="00155846">
        <w:rPr>
          <w:i/>
          <w:iCs/>
          <w:color w:val="auto"/>
        </w:rPr>
        <w:t xml:space="preserve">, por un período de un (1) año. </w:t>
      </w:r>
    </w:p>
    <w:p w14:paraId="1D62F9C2" w14:textId="77777777" w:rsidR="00CA568F" w:rsidRPr="00155846" w:rsidRDefault="00CA568F" w:rsidP="00CA568F">
      <w:pPr>
        <w:pStyle w:val="Default"/>
        <w:jc w:val="both"/>
        <w:rPr>
          <w:i/>
          <w:iCs/>
          <w:color w:val="auto"/>
        </w:rPr>
      </w:pPr>
    </w:p>
    <w:p w14:paraId="79144823" w14:textId="77777777" w:rsidR="00B53CE9" w:rsidRPr="00155846" w:rsidRDefault="00CA568F" w:rsidP="00CA568F">
      <w:pPr>
        <w:pStyle w:val="Default"/>
        <w:jc w:val="both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>Artículo 20 .Funciones</w:t>
      </w:r>
    </w:p>
    <w:p w14:paraId="1A205D8E" w14:textId="77777777" w:rsidR="00CA568F" w:rsidRPr="00155846" w:rsidRDefault="00CA568F" w:rsidP="00CA568F">
      <w:pPr>
        <w:pStyle w:val="Default"/>
        <w:jc w:val="both"/>
        <w:rPr>
          <w:bCs/>
          <w:i/>
          <w:iCs/>
          <w:color w:val="auto"/>
        </w:rPr>
      </w:pPr>
    </w:p>
    <w:p w14:paraId="66B1C75B" w14:textId="5BB5DA7D" w:rsidR="00CA568F" w:rsidRPr="00155846" w:rsidRDefault="00CA568F" w:rsidP="008D276D">
      <w:pPr>
        <w:pStyle w:val="Default"/>
        <w:numPr>
          <w:ilvl w:val="0"/>
          <w:numId w:val="13"/>
        </w:numPr>
        <w:jc w:val="both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 xml:space="preserve">Realizar la convocatoria de las reuniones según cronograma para la vigencia y en coordinación con el </w:t>
      </w:r>
      <w:r w:rsidR="00C1662B" w:rsidRPr="00155846">
        <w:rPr>
          <w:bCs/>
          <w:i/>
          <w:iCs/>
          <w:color w:val="auto"/>
        </w:rPr>
        <w:t>Coordinador</w:t>
      </w:r>
      <w:r w:rsidR="00FD0200" w:rsidRPr="00155846">
        <w:rPr>
          <w:bCs/>
          <w:i/>
          <w:iCs/>
          <w:color w:val="auto"/>
        </w:rPr>
        <w:t xml:space="preserve"> de la </w:t>
      </w:r>
      <w:r w:rsidR="005C71A0" w:rsidRPr="00155846">
        <w:rPr>
          <w:bCs/>
          <w:i/>
          <w:iCs/>
          <w:color w:val="auto"/>
        </w:rPr>
        <w:t>Red.</w:t>
      </w:r>
    </w:p>
    <w:p w14:paraId="31092678" w14:textId="10A3E5B3" w:rsidR="00C741DB" w:rsidRPr="00155846" w:rsidRDefault="00C1662B" w:rsidP="008D276D">
      <w:pPr>
        <w:pStyle w:val="Default"/>
        <w:numPr>
          <w:ilvl w:val="0"/>
          <w:numId w:val="13"/>
        </w:numPr>
        <w:jc w:val="both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 xml:space="preserve">Realizar </w:t>
      </w:r>
      <w:r w:rsidR="00CA568F" w:rsidRPr="00155846">
        <w:rPr>
          <w:bCs/>
          <w:i/>
          <w:iCs/>
          <w:color w:val="auto"/>
        </w:rPr>
        <w:t>las actas de las reuniones</w:t>
      </w:r>
      <w:r w:rsidRPr="00155846">
        <w:rPr>
          <w:bCs/>
          <w:i/>
          <w:iCs/>
          <w:color w:val="auto"/>
        </w:rPr>
        <w:t xml:space="preserve"> de la </w:t>
      </w:r>
      <w:r w:rsidR="005C71A0" w:rsidRPr="00155846">
        <w:rPr>
          <w:bCs/>
          <w:i/>
          <w:iCs/>
          <w:color w:val="auto"/>
        </w:rPr>
        <w:t>Red</w:t>
      </w:r>
      <w:r w:rsidR="00CA568F" w:rsidRPr="00155846">
        <w:rPr>
          <w:bCs/>
          <w:i/>
          <w:iCs/>
          <w:color w:val="auto"/>
        </w:rPr>
        <w:t>,</w:t>
      </w:r>
      <w:r w:rsidRPr="00155846">
        <w:rPr>
          <w:bCs/>
          <w:i/>
          <w:iCs/>
          <w:color w:val="auto"/>
        </w:rPr>
        <w:t xml:space="preserve"> socializándolas </w:t>
      </w:r>
      <w:r w:rsidR="00C741DB" w:rsidRPr="00155846">
        <w:rPr>
          <w:bCs/>
          <w:i/>
          <w:iCs/>
          <w:color w:val="auto"/>
        </w:rPr>
        <w:t xml:space="preserve">a los miembros </w:t>
      </w:r>
      <w:r w:rsidRPr="00155846">
        <w:rPr>
          <w:bCs/>
          <w:i/>
          <w:iCs/>
          <w:color w:val="auto"/>
        </w:rPr>
        <w:t>por medio de correo electrónico 15 días transcurrida la sesión</w:t>
      </w:r>
    </w:p>
    <w:p w14:paraId="405DB7B3" w14:textId="790D7DEF" w:rsidR="005F097E" w:rsidRPr="00155846" w:rsidRDefault="00CA568F" w:rsidP="005F097E">
      <w:pPr>
        <w:pStyle w:val="Default"/>
        <w:numPr>
          <w:ilvl w:val="0"/>
          <w:numId w:val="13"/>
        </w:numPr>
        <w:jc w:val="both"/>
        <w:rPr>
          <w:i/>
          <w:iCs/>
          <w:color w:val="auto"/>
          <w:lang w:val="es-MX"/>
        </w:rPr>
      </w:pPr>
      <w:r w:rsidRPr="00155846">
        <w:rPr>
          <w:bCs/>
          <w:i/>
          <w:iCs/>
          <w:color w:val="auto"/>
        </w:rPr>
        <w:t>Se incluirán en cada reunión los compromisos o responsabilidades del acta anterior con el fin de verificar su cumplimiento.</w:t>
      </w:r>
      <w:r w:rsidR="005F097E" w:rsidRPr="00155846">
        <w:rPr>
          <w:bCs/>
          <w:i/>
          <w:iCs/>
          <w:color w:val="auto"/>
        </w:rPr>
        <w:t xml:space="preserve">   </w:t>
      </w:r>
    </w:p>
    <w:p w14:paraId="4ACC1197" w14:textId="3AB9448A" w:rsidR="00870933" w:rsidRPr="00155846" w:rsidRDefault="002D4E63" w:rsidP="008D276D">
      <w:pPr>
        <w:pStyle w:val="Default"/>
        <w:numPr>
          <w:ilvl w:val="0"/>
          <w:numId w:val="11"/>
        </w:numPr>
        <w:jc w:val="both"/>
        <w:rPr>
          <w:i/>
          <w:iCs/>
          <w:color w:val="auto"/>
        </w:rPr>
      </w:pPr>
      <w:r w:rsidRPr="00155846">
        <w:rPr>
          <w:i/>
          <w:iCs/>
          <w:color w:val="auto"/>
        </w:rPr>
        <w:t xml:space="preserve">Recibir y despachar la correspondencia o comunicados dejando copia de archivo  para la </w:t>
      </w:r>
      <w:r w:rsidR="005C71A0" w:rsidRPr="00155846">
        <w:rPr>
          <w:bCs/>
          <w:i/>
          <w:iCs/>
          <w:color w:val="auto"/>
        </w:rPr>
        <w:t>Red.</w:t>
      </w:r>
    </w:p>
    <w:p w14:paraId="4EFB31AB" w14:textId="0C880E7D" w:rsidR="002D4E63" w:rsidRPr="00155846" w:rsidRDefault="002D4E63" w:rsidP="008D276D">
      <w:pPr>
        <w:pStyle w:val="Default"/>
        <w:numPr>
          <w:ilvl w:val="0"/>
          <w:numId w:val="11"/>
        </w:numPr>
        <w:jc w:val="both"/>
        <w:rPr>
          <w:i/>
          <w:iCs/>
          <w:color w:val="auto"/>
        </w:rPr>
      </w:pPr>
      <w:r w:rsidRPr="00155846">
        <w:rPr>
          <w:i/>
          <w:iCs/>
          <w:color w:val="auto"/>
        </w:rPr>
        <w:t>Mantener el directorio de lo</w:t>
      </w:r>
      <w:r w:rsidR="008D276D" w:rsidRPr="00155846">
        <w:rPr>
          <w:i/>
          <w:iCs/>
          <w:color w:val="auto"/>
        </w:rPr>
        <w:t>s</w:t>
      </w:r>
      <w:r w:rsidRPr="00155846">
        <w:rPr>
          <w:i/>
          <w:iCs/>
          <w:color w:val="auto"/>
        </w:rPr>
        <w:t xml:space="preserve"> miembros de la </w:t>
      </w:r>
      <w:r w:rsidR="005C71A0" w:rsidRPr="00155846">
        <w:rPr>
          <w:bCs/>
          <w:i/>
          <w:iCs/>
          <w:color w:val="auto"/>
        </w:rPr>
        <w:t>Red</w:t>
      </w:r>
      <w:r w:rsidRPr="00155846">
        <w:rPr>
          <w:i/>
          <w:iCs/>
          <w:color w:val="auto"/>
        </w:rPr>
        <w:t xml:space="preserve"> actualizado.</w:t>
      </w:r>
    </w:p>
    <w:p w14:paraId="356DE72F" w14:textId="4A755F80" w:rsidR="007D68E8" w:rsidRPr="00155846" w:rsidRDefault="007D68E8" w:rsidP="007D68E8">
      <w:pPr>
        <w:pStyle w:val="Default"/>
        <w:numPr>
          <w:ilvl w:val="0"/>
          <w:numId w:val="13"/>
        </w:numPr>
        <w:jc w:val="both"/>
        <w:rPr>
          <w:i/>
          <w:iCs/>
          <w:color w:val="auto"/>
          <w:lang w:val="es-MX"/>
        </w:rPr>
      </w:pPr>
      <w:r w:rsidRPr="00155846">
        <w:rPr>
          <w:bCs/>
          <w:i/>
          <w:iCs/>
          <w:color w:val="auto"/>
        </w:rPr>
        <w:t>Demás funciones propias del cargo</w:t>
      </w:r>
      <w:r w:rsidR="00AB48BA" w:rsidRPr="00155846">
        <w:rPr>
          <w:bCs/>
          <w:i/>
          <w:iCs/>
          <w:color w:val="auto"/>
        </w:rPr>
        <w:t>.</w:t>
      </w:r>
    </w:p>
    <w:p w14:paraId="544AC98B" w14:textId="77777777" w:rsidR="00870933" w:rsidRPr="00155846" w:rsidRDefault="00870933" w:rsidP="00313083">
      <w:pPr>
        <w:pStyle w:val="Default"/>
        <w:jc w:val="both"/>
        <w:rPr>
          <w:i/>
          <w:iCs/>
          <w:color w:val="auto"/>
        </w:rPr>
      </w:pPr>
    </w:p>
    <w:p w14:paraId="15A53E27" w14:textId="77777777" w:rsidR="00BD53E2" w:rsidRPr="00155846" w:rsidRDefault="00BD53E2" w:rsidP="0001540F">
      <w:pPr>
        <w:pStyle w:val="Default"/>
        <w:jc w:val="center"/>
        <w:rPr>
          <w:bCs/>
          <w:i/>
          <w:iCs/>
          <w:color w:val="auto"/>
        </w:rPr>
      </w:pPr>
    </w:p>
    <w:p w14:paraId="71DCADEE" w14:textId="77777777" w:rsidR="0001540F" w:rsidRPr="00155846" w:rsidRDefault="0001540F" w:rsidP="0001540F">
      <w:pPr>
        <w:pStyle w:val="Default"/>
        <w:jc w:val="center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>Título IV</w:t>
      </w:r>
    </w:p>
    <w:p w14:paraId="3A097AAC" w14:textId="77777777" w:rsidR="0001540F" w:rsidRPr="00155846" w:rsidRDefault="0001540F" w:rsidP="0001540F">
      <w:pPr>
        <w:pStyle w:val="Default"/>
        <w:jc w:val="center"/>
        <w:rPr>
          <w:i/>
          <w:color w:val="auto"/>
        </w:rPr>
      </w:pPr>
    </w:p>
    <w:p w14:paraId="18B3F207" w14:textId="0E9C9EDC" w:rsidR="0001540F" w:rsidRPr="00155846" w:rsidRDefault="00FD28C4" w:rsidP="0001540F">
      <w:pPr>
        <w:pStyle w:val="Default"/>
        <w:jc w:val="center"/>
        <w:rPr>
          <w:bCs/>
          <w:i/>
          <w:iCs/>
          <w:color w:val="auto"/>
        </w:rPr>
      </w:pPr>
      <w:r>
        <w:rPr>
          <w:bCs/>
          <w:i/>
          <w:iCs/>
          <w:color w:val="auto"/>
        </w:rPr>
        <w:t>DE LOS COMITÉ</w:t>
      </w:r>
      <w:r w:rsidR="0001540F" w:rsidRPr="00155846">
        <w:rPr>
          <w:bCs/>
          <w:i/>
          <w:iCs/>
          <w:color w:val="auto"/>
        </w:rPr>
        <w:t xml:space="preserve">S </w:t>
      </w:r>
    </w:p>
    <w:p w14:paraId="4A58AC57" w14:textId="77777777" w:rsidR="0001540F" w:rsidRPr="00155846" w:rsidRDefault="0001540F" w:rsidP="0001540F">
      <w:pPr>
        <w:pStyle w:val="Default"/>
        <w:jc w:val="center"/>
        <w:rPr>
          <w:i/>
          <w:color w:val="auto"/>
        </w:rPr>
      </w:pPr>
    </w:p>
    <w:p w14:paraId="46D86F7B" w14:textId="42E357B0" w:rsidR="0001540F" w:rsidRPr="00155846" w:rsidRDefault="00FD28C4" w:rsidP="0001540F">
      <w:pPr>
        <w:pStyle w:val="Default"/>
        <w:jc w:val="center"/>
        <w:rPr>
          <w:bCs/>
          <w:i/>
          <w:iCs/>
          <w:color w:val="auto"/>
        </w:rPr>
      </w:pPr>
      <w:r>
        <w:rPr>
          <w:bCs/>
          <w:i/>
          <w:iCs/>
          <w:color w:val="auto"/>
        </w:rPr>
        <w:t>CAPÍ</w:t>
      </w:r>
      <w:r w:rsidR="0001540F" w:rsidRPr="00155846">
        <w:rPr>
          <w:bCs/>
          <w:i/>
          <w:iCs/>
          <w:color w:val="auto"/>
        </w:rPr>
        <w:t>TULO I</w:t>
      </w:r>
    </w:p>
    <w:p w14:paraId="78398E68" w14:textId="77777777" w:rsidR="0001540F" w:rsidRPr="00155846" w:rsidRDefault="0001540F" w:rsidP="0001540F">
      <w:pPr>
        <w:pStyle w:val="Default"/>
        <w:jc w:val="center"/>
        <w:rPr>
          <w:i/>
          <w:color w:val="auto"/>
        </w:rPr>
      </w:pPr>
    </w:p>
    <w:p w14:paraId="53192BFC" w14:textId="77777777" w:rsidR="0001540F" w:rsidRPr="00155846" w:rsidRDefault="0001540F" w:rsidP="0001540F">
      <w:pPr>
        <w:pStyle w:val="Default"/>
        <w:jc w:val="center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>FUNCIONES</w:t>
      </w:r>
    </w:p>
    <w:p w14:paraId="07B9344C" w14:textId="77777777" w:rsidR="00567285" w:rsidRPr="00155846" w:rsidRDefault="00567285" w:rsidP="0001540F">
      <w:pPr>
        <w:pStyle w:val="Default"/>
        <w:jc w:val="center"/>
        <w:rPr>
          <w:bCs/>
          <w:i/>
          <w:iCs/>
          <w:color w:val="auto"/>
        </w:rPr>
      </w:pPr>
    </w:p>
    <w:p w14:paraId="7D6336EE" w14:textId="77777777" w:rsidR="00D75034" w:rsidRPr="00155846" w:rsidRDefault="00F27F85" w:rsidP="00D75034">
      <w:pPr>
        <w:pStyle w:val="Textocomentario"/>
        <w:rPr>
          <w:rFonts w:ascii="Georgia" w:hAnsi="Georgia"/>
          <w:i/>
          <w:sz w:val="22"/>
          <w:szCs w:val="22"/>
        </w:rPr>
      </w:pPr>
      <w:r w:rsidRPr="00155846">
        <w:rPr>
          <w:rFonts w:ascii="Georgia" w:hAnsi="Georgia"/>
          <w:bCs/>
          <w:i/>
          <w:iCs/>
          <w:sz w:val="24"/>
          <w:szCs w:val="24"/>
        </w:rPr>
        <w:t xml:space="preserve">Artículo 23. </w:t>
      </w:r>
      <w:r w:rsidR="00D75034" w:rsidRPr="00155846">
        <w:rPr>
          <w:rFonts w:ascii="Georgia" w:hAnsi="Georgia"/>
          <w:i/>
          <w:sz w:val="22"/>
          <w:szCs w:val="22"/>
        </w:rPr>
        <w:t>COMITÉ COORDINADOR PROYECTOS DE INVESTIGACIÓN</w:t>
      </w:r>
    </w:p>
    <w:p w14:paraId="7158D4DA" w14:textId="7F8BC27D" w:rsidR="00D75034" w:rsidRPr="00155846" w:rsidRDefault="00D75034" w:rsidP="00F27F85">
      <w:pPr>
        <w:pStyle w:val="Default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>Funciones</w:t>
      </w:r>
    </w:p>
    <w:p w14:paraId="60A75D88" w14:textId="77777777" w:rsidR="00BD53E2" w:rsidRPr="00155846" w:rsidRDefault="00BD53E2" w:rsidP="00F27F85">
      <w:pPr>
        <w:pStyle w:val="Default"/>
        <w:rPr>
          <w:bCs/>
          <w:i/>
          <w:iCs/>
          <w:color w:val="auto"/>
        </w:rPr>
      </w:pPr>
    </w:p>
    <w:p w14:paraId="03DBB8BC" w14:textId="11BC29D2" w:rsidR="001143F7" w:rsidRPr="00155846" w:rsidRDefault="001143F7" w:rsidP="00AF23AA">
      <w:pPr>
        <w:pStyle w:val="Default"/>
        <w:jc w:val="both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>Fomentar la realización de proyectos en junto de investigación, desarrollo tecnológico,</w:t>
      </w:r>
      <w:r w:rsidR="00AF23AA" w:rsidRPr="00155846">
        <w:rPr>
          <w:bCs/>
          <w:i/>
          <w:iCs/>
          <w:color w:val="auto"/>
        </w:rPr>
        <w:t xml:space="preserve"> </w:t>
      </w:r>
      <w:r w:rsidRPr="00155846">
        <w:rPr>
          <w:bCs/>
          <w:i/>
          <w:iCs/>
          <w:color w:val="auto"/>
        </w:rPr>
        <w:t>innovación,</w:t>
      </w:r>
      <w:r w:rsidR="00AF23AA" w:rsidRPr="00155846">
        <w:rPr>
          <w:bCs/>
          <w:i/>
          <w:iCs/>
          <w:color w:val="auto"/>
        </w:rPr>
        <w:t xml:space="preserve"> </w:t>
      </w:r>
      <w:r w:rsidRPr="00155846">
        <w:rPr>
          <w:bCs/>
          <w:i/>
          <w:iCs/>
          <w:color w:val="auto"/>
        </w:rPr>
        <w:t>extensión y responsabilidad social a partir del análisis de áreas estratégicas de desarrollo a Nivel regional (Valle del cauca)</w:t>
      </w:r>
      <w:r w:rsidR="00AF23AA" w:rsidRPr="00155846">
        <w:rPr>
          <w:bCs/>
          <w:i/>
          <w:iCs/>
          <w:color w:val="auto"/>
        </w:rPr>
        <w:t>.</w:t>
      </w:r>
    </w:p>
    <w:p w14:paraId="6E9869A0" w14:textId="77777777" w:rsidR="00026FAA" w:rsidRPr="00155846" w:rsidRDefault="00026FAA" w:rsidP="00AF23AA">
      <w:pPr>
        <w:pStyle w:val="Default"/>
        <w:jc w:val="both"/>
        <w:rPr>
          <w:bCs/>
          <w:i/>
          <w:iCs/>
          <w:color w:val="auto"/>
        </w:rPr>
      </w:pPr>
    </w:p>
    <w:p w14:paraId="62EA2D64" w14:textId="6E8BF809" w:rsidR="00026FAA" w:rsidRPr="00155846" w:rsidRDefault="00026FAA" w:rsidP="00AF23AA">
      <w:pPr>
        <w:pStyle w:val="Default"/>
        <w:jc w:val="both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>Registro y coordinación proyectos en conjunto</w:t>
      </w:r>
      <w:r w:rsidR="006B7DCF" w:rsidRPr="00155846">
        <w:rPr>
          <w:bCs/>
          <w:i/>
          <w:iCs/>
          <w:color w:val="auto"/>
        </w:rPr>
        <w:t>.</w:t>
      </w:r>
    </w:p>
    <w:p w14:paraId="7FF82AB9" w14:textId="77777777" w:rsidR="006B7DCF" w:rsidRPr="00155846" w:rsidRDefault="006B7DCF" w:rsidP="00AF23AA">
      <w:pPr>
        <w:pStyle w:val="Default"/>
        <w:jc w:val="both"/>
        <w:rPr>
          <w:bCs/>
          <w:i/>
          <w:iCs/>
          <w:color w:val="auto"/>
        </w:rPr>
      </w:pPr>
    </w:p>
    <w:p w14:paraId="3EDE4C0E" w14:textId="38559A0D" w:rsidR="00026FAA" w:rsidRPr="00155846" w:rsidRDefault="006B7DCF" w:rsidP="00AF23AA">
      <w:pPr>
        <w:pStyle w:val="Default"/>
        <w:jc w:val="both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>Compilación</w:t>
      </w:r>
      <w:r w:rsidR="00026FAA" w:rsidRPr="00155846">
        <w:rPr>
          <w:bCs/>
          <w:i/>
          <w:iCs/>
          <w:color w:val="auto"/>
        </w:rPr>
        <w:t xml:space="preserve"> y Registro en plataformas de los avances de proyectos</w:t>
      </w:r>
      <w:r w:rsidRPr="00155846">
        <w:rPr>
          <w:bCs/>
          <w:i/>
          <w:iCs/>
          <w:color w:val="auto"/>
        </w:rPr>
        <w:t>.</w:t>
      </w:r>
    </w:p>
    <w:p w14:paraId="0AB762CA" w14:textId="77777777" w:rsidR="006B7DCF" w:rsidRPr="00155846" w:rsidRDefault="006B7DCF" w:rsidP="00AF23AA">
      <w:pPr>
        <w:pStyle w:val="Default"/>
        <w:jc w:val="both"/>
        <w:rPr>
          <w:bCs/>
          <w:i/>
          <w:iCs/>
          <w:color w:val="auto"/>
        </w:rPr>
      </w:pPr>
    </w:p>
    <w:p w14:paraId="1192C3E3" w14:textId="35079BFE" w:rsidR="00026FAA" w:rsidRPr="00155846" w:rsidRDefault="006B7DCF" w:rsidP="00AF23AA">
      <w:pPr>
        <w:pStyle w:val="Default"/>
        <w:jc w:val="both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>Gestión</w:t>
      </w:r>
      <w:r w:rsidR="00026FAA" w:rsidRPr="00155846">
        <w:rPr>
          <w:bCs/>
          <w:i/>
          <w:iCs/>
          <w:color w:val="auto"/>
        </w:rPr>
        <w:t xml:space="preserve"> de convenios y alianzas para desarrollos proyectos en conjunto.</w:t>
      </w:r>
    </w:p>
    <w:p w14:paraId="185A8E5E" w14:textId="77777777" w:rsidR="00026FAA" w:rsidRPr="00155846" w:rsidRDefault="00026FAA" w:rsidP="00AF23AA">
      <w:pPr>
        <w:pStyle w:val="Default"/>
        <w:jc w:val="both"/>
        <w:rPr>
          <w:bCs/>
          <w:i/>
          <w:iCs/>
          <w:color w:val="auto"/>
        </w:rPr>
      </w:pPr>
    </w:p>
    <w:p w14:paraId="301CEA51" w14:textId="071D8FD1" w:rsidR="00CD36E2" w:rsidRPr="00155846" w:rsidRDefault="006B7DCF" w:rsidP="00026FAA">
      <w:pPr>
        <w:pStyle w:val="Default"/>
        <w:jc w:val="both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>Inscripción</w:t>
      </w:r>
      <w:r w:rsidR="00026FAA" w:rsidRPr="00155846">
        <w:rPr>
          <w:bCs/>
          <w:i/>
          <w:iCs/>
          <w:color w:val="auto"/>
        </w:rPr>
        <w:t xml:space="preserve"> y registro en convocatorias de financiación.</w:t>
      </w:r>
    </w:p>
    <w:p w14:paraId="0C832410" w14:textId="77777777" w:rsidR="00C07396" w:rsidRPr="00155846" w:rsidRDefault="00C07396" w:rsidP="00026FAA">
      <w:pPr>
        <w:pStyle w:val="Default"/>
        <w:jc w:val="both"/>
        <w:rPr>
          <w:bCs/>
          <w:i/>
          <w:iCs/>
          <w:color w:val="auto"/>
        </w:rPr>
      </w:pPr>
    </w:p>
    <w:p w14:paraId="0F66C31F" w14:textId="13DD95D5" w:rsidR="001C373C" w:rsidRPr="00155846" w:rsidRDefault="00602CF9" w:rsidP="00AB48BA">
      <w:pPr>
        <w:pStyle w:val="Default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>Parágrafo</w:t>
      </w:r>
      <w:r w:rsidR="00C07396" w:rsidRPr="00155846">
        <w:rPr>
          <w:bCs/>
          <w:i/>
          <w:iCs/>
          <w:color w:val="auto"/>
        </w:rPr>
        <w:t>: Los responsables son nombrados mediante Acta</w:t>
      </w:r>
      <w:r w:rsidR="00355277" w:rsidRPr="00155846">
        <w:rPr>
          <w:bCs/>
          <w:i/>
          <w:iCs/>
          <w:color w:val="auto"/>
        </w:rPr>
        <w:t>.</w:t>
      </w:r>
    </w:p>
    <w:p w14:paraId="395FEBA3" w14:textId="77777777" w:rsidR="00F27F85" w:rsidRPr="00155846" w:rsidRDefault="00F27F85" w:rsidP="00F27F85">
      <w:pPr>
        <w:pStyle w:val="Default"/>
        <w:rPr>
          <w:bCs/>
          <w:i/>
          <w:iCs/>
          <w:color w:val="auto"/>
        </w:rPr>
      </w:pPr>
    </w:p>
    <w:p w14:paraId="7F7632EF" w14:textId="46DC903A" w:rsidR="00390602" w:rsidRPr="00155846" w:rsidRDefault="009D5A8C" w:rsidP="00CD36E2">
      <w:pPr>
        <w:pStyle w:val="Textocomentario"/>
        <w:jc w:val="both"/>
        <w:rPr>
          <w:rFonts w:ascii="Georgia" w:hAnsi="Georgia"/>
          <w:i/>
          <w:sz w:val="22"/>
          <w:szCs w:val="22"/>
        </w:rPr>
      </w:pPr>
      <w:r w:rsidRPr="00155846">
        <w:rPr>
          <w:rFonts w:ascii="Georgia" w:hAnsi="Georgia"/>
          <w:bCs/>
          <w:i/>
          <w:iCs/>
          <w:sz w:val="24"/>
          <w:szCs w:val="24"/>
        </w:rPr>
        <w:t>Artículo 24</w:t>
      </w:r>
      <w:r w:rsidR="00CD36E2" w:rsidRPr="00155846">
        <w:rPr>
          <w:rFonts w:ascii="Georgia" w:hAnsi="Georgia"/>
          <w:bCs/>
          <w:i/>
          <w:iCs/>
          <w:sz w:val="24"/>
          <w:szCs w:val="24"/>
        </w:rPr>
        <w:t xml:space="preserve">. </w:t>
      </w:r>
      <w:r w:rsidR="00390602" w:rsidRPr="00155846">
        <w:rPr>
          <w:rFonts w:ascii="Georgia" w:hAnsi="Georgia"/>
          <w:i/>
          <w:sz w:val="22"/>
          <w:szCs w:val="22"/>
        </w:rPr>
        <w:t xml:space="preserve">COMITÉ COORDINADOR EVENTOS DE </w:t>
      </w:r>
      <w:r w:rsidR="000D1125" w:rsidRPr="00155846">
        <w:rPr>
          <w:rFonts w:ascii="Georgia" w:hAnsi="Georgia"/>
          <w:i/>
          <w:sz w:val="22"/>
          <w:szCs w:val="22"/>
        </w:rPr>
        <w:t>APROPIACIÓN SOCIAL</w:t>
      </w:r>
      <w:r w:rsidR="00390602" w:rsidRPr="00155846">
        <w:rPr>
          <w:rFonts w:ascii="Georgia" w:hAnsi="Georgia"/>
          <w:i/>
          <w:sz w:val="22"/>
          <w:szCs w:val="22"/>
        </w:rPr>
        <w:t xml:space="preserve"> DEL CONOCIMIENTO</w:t>
      </w:r>
    </w:p>
    <w:p w14:paraId="189FD5CE" w14:textId="77777777" w:rsidR="00B87CF6" w:rsidRPr="00155846" w:rsidRDefault="00B87CF6" w:rsidP="00B87CF6">
      <w:pPr>
        <w:pStyle w:val="Default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>Funciones</w:t>
      </w:r>
    </w:p>
    <w:p w14:paraId="36CC0946" w14:textId="77777777" w:rsidR="001D5803" w:rsidRPr="00155846" w:rsidRDefault="001D5803" w:rsidP="00B87CF6">
      <w:pPr>
        <w:pStyle w:val="Default"/>
        <w:rPr>
          <w:bCs/>
          <w:i/>
          <w:iCs/>
          <w:color w:val="auto"/>
        </w:rPr>
      </w:pPr>
    </w:p>
    <w:p w14:paraId="10AE062D" w14:textId="6F6E0D0E" w:rsidR="001D5803" w:rsidRPr="00155846" w:rsidRDefault="001D5803" w:rsidP="00AC37C3">
      <w:pPr>
        <w:pStyle w:val="Default"/>
        <w:jc w:val="both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 xml:space="preserve">Coordinar el desarrollo y/o </w:t>
      </w:r>
      <w:r w:rsidR="00AC37C3" w:rsidRPr="00155846">
        <w:rPr>
          <w:bCs/>
          <w:i/>
          <w:iCs/>
          <w:color w:val="auto"/>
        </w:rPr>
        <w:t>participación</w:t>
      </w:r>
      <w:r w:rsidRPr="00155846">
        <w:rPr>
          <w:bCs/>
          <w:i/>
          <w:iCs/>
          <w:color w:val="auto"/>
        </w:rPr>
        <w:t xml:space="preserve"> en eventos de la mesa (Encuentros,</w:t>
      </w:r>
      <w:r w:rsidR="00AC37C3" w:rsidRPr="00155846">
        <w:rPr>
          <w:bCs/>
          <w:i/>
          <w:iCs/>
          <w:color w:val="auto"/>
        </w:rPr>
        <w:t xml:space="preserve"> </w:t>
      </w:r>
      <w:r w:rsidRPr="00155846">
        <w:rPr>
          <w:bCs/>
          <w:i/>
          <w:iCs/>
          <w:color w:val="auto"/>
        </w:rPr>
        <w:t>foros,</w:t>
      </w:r>
      <w:r w:rsidR="00AC37C3" w:rsidRPr="00155846">
        <w:rPr>
          <w:bCs/>
          <w:i/>
          <w:iCs/>
          <w:color w:val="auto"/>
        </w:rPr>
        <w:t xml:space="preserve"> </w:t>
      </w:r>
      <w:r w:rsidRPr="00155846">
        <w:rPr>
          <w:bCs/>
          <w:i/>
          <w:iCs/>
          <w:color w:val="auto"/>
        </w:rPr>
        <w:t>congresos,</w:t>
      </w:r>
      <w:r w:rsidR="00AC37C3" w:rsidRPr="00155846">
        <w:rPr>
          <w:bCs/>
          <w:i/>
          <w:iCs/>
          <w:color w:val="auto"/>
        </w:rPr>
        <w:t xml:space="preserve"> </w:t>
      </w:r>
      <w:r w:rsidRPr="00155846">
        <w:rPr>
          <w:bCs/>
          <w:i/>
          <w:iCs/>
          <w:color w:val="auto"/>
        </w:rPr>
        <w:t>simposios,</w:t>
      </w:r>
      <w:r w:rsidR="00AC37C3" w:rsidRPr="00155846">
        <w:rPr>
          <w:bCs/>
          <w:i/>
          <w:iCs/>
          <w:color w:val="auto"/>
        </w:rPr>
        <w:t xml:space="preserve"> </w:t>
      </w:r>
      <w:r w:rsidRPr="00155846">
        <w:rPr>
          <w:bCs/>
          <w:i/>
          <w:iCs/>
          <w:color w:val="auto"/>
        </w:rPr>
        <w:t>otros) inscripción y registro</w:t>
      </w:r>
      <w:r w:rsidR="006D4E16" w:rsidRPr="00155846">
        <w:rPr>
          <w:bCs/>
          <w:i/>
          <w:iCs/>
          <w:color w:val="auto"/>
        </w:rPr>
        <w:t xml:space="preserve"> en convocatorias de financiación.</w:t>
      </w:r>
    </w:p>
    <w:p w14:paraId="6BF7D416" w14:textId="77777777" w:rsidR="00AC37C3" w:rsidRPr="00155846" w:rsidRDefault="00AC37C3" w:rsidP="00AC37C3">
      <w:pPr>
        <w:pStyle w:val="Default"/>
        <w:jc w:val="both"/>
        <w:rPr>
          <w:bCs/>
          <w:i/>
          <w:iCs/>
          <w:color w:val="auto"/>
        </w:rPr>
      </w:pPr>
    </w:p>
    <w:p w14:paraId="382514C3" w14:textId="40F63039" w:rsidR="00602CF9" w:rsidRPr="00155846" w:rsidRDefault="00602CF9" w:rsidP="00602CF9">
      <w:pPr>
        <w:pStyle w:val="Default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>Parágrafo: Los responsables son nombrados mediante Acta</w:t>
      </w:r>
      <w:r w:rsidR="00355277" w:rsidRPr="00155846">
        <w:rPr>
          <w:bCs/>
          <w:i/>
          <w:iCs/>
          <w:color w:val="auto"/>
        </w:rPr>
        <w:t>.</w:t>
      </w:r>
    </w:p>
    <w:p w14:paraId="67D4F66B" w14:textId="528BB562" w:rsidR="00C07396" w:rsidRPr="00155846" w:rsidRDefault="00C07396" w:rsidP="00C07396">
      <w:pPr>
        <w:pStyle w:val="Default"/>
        <w:rPr>
          <w:bCs/>
          <w:i/>
          <w:iCs/>
          <w:color w:val="auto"/>
        </w:rPr>
      </w:pPr>
    </w:p>
    <w:p w14:paraId="748CF45B" w14:textId="4368BF6A" w:rsidR="00390602" w:rsidRPr="00155846" w:rsidRDefault="00CD36E2" w:rsidP="00CD36E2">
      <w:pPr>
        <w:pStyle w:val="Textocomentario"/>
        <w:jc w:val="both"/>
        <w:rPr>
          <w:rFonts w:ascii="Georgia" w:hAnsi="Georgia"/>
          <w:i/>
          <w:sz w:val="22"/>
          <w:szCs w:val="22"/>
        </w:rPr>
      </w:pPr>
      <w:r w:rsidRPr="00155846">
        <w:rPr>
          <w:rFonts w:ascii="Georgia" w:hAnsi="Georgia"/>
          <w:bCs/>
          <w:i/>
          <w:iCs/>
          <w:sz w:val="22"/>
          <w:szCs w:val="22"/>
        </w:rPr>
        <w:t>Artículo 2</w:t>
      </w:r>
      <w:r w:rsidR="009D5A8C" w:rsidRPr="00155846">
        <w:rPr>
          <w:rFonts w:ascii="Georgia" w:hAnsi="Georgia"/>
          <w:bCs/>
          <w:i/>
          <w:iCs/>
          <w:sz w:val="22"/>
          <w:szCs w:val="22"/>
        </w:rPr>
        <w:t>5</w:t>
      </w:r>
      <w:r w:rsidRPr="00155846">
        <w:rPr>
          <w:rFonts w:ascii="Georgia" w:hAnsi="Georgia"/>
          <w:bCs/>
          <w:i/>
          <w:iCs/>
          <w:sz w:val="22"/>
          <w:szCs w:val="22"/>
        </w:rPr>
        <w:t xml:space="preserve">: </w:t>
      </w:r>
      <w:r w:rsidR="00390602" w:rsidRPr="00155846">
        <w:rPr>
          <w:rFonts w:ascii="Georgia" w:hAnsi="Georgia"/>
          <w:i/>
          <w:sz w:val="22"/>
          <w:szCs w:val="22"/>
        </w:rPr>
        <w:t>COMITÉ COORDINADOR PUBLICACIONES Y COMUNICACIÓN DEL CONOCIMIENTO</w:t>
      </w:r>
    </w:p>
    <w:p w14:paraId="3175C4E3" w14:textId="77777777" w:rsidR="00241732" w:rsidRPr="00155846" w:rsidRDefault="00241732" w:rsidP="00B87CF6">
      <w:pPr>
        <w:pStyle w:val="Default"/>
        <w:rPr>
          <w:bCs/>
          <w:i/>
          <w:iCs/>
          <w:color w:val="auto"/>
        </w:rPr>
      </w:pPr>
    </w:p>
    <w:p w14:paraId="46DA0897" w14:textId="77777777" w:rsidR="00B87CF6" w:rsidRPr="00155846" w:rsidRDefault="00B87CF6" w:rsidP="00B87CF6">
      <w:pPr>
        <w:pStyle w:val="Default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>Funciones</w:t>
      </w:r>
    </w:p>
    <w:p w14:paraId="605035CA" w14:textId="77777777" w:rsidR="000D1125" w:rsidRPr="00155846" w:rsidRDefault="000D1125" w:rsidP="00B87CF6">
      <w:pPr>
        <w:pStyle w:val="Default"/>
        <w:rPr>
          <w:bCs/>
          <w:i/>
          <w:iCs/>
          <w:color w:val="auto"/>
        </w:rPr>
      </w:pPr>
    </w:p>
    <w:p w14:paraId="10ECDE09" w14:textId="1655098A" w:rsidR="008D3DC0" w:rsidRPr="00155846" w:rsidRDefault="008D3DC0" w:rsidP="008D3DC0">
      <w:pPr>
        <w:pStyle w:val="Default"/>
        <w:jc w:val="both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>Fortalecer los procesos de comunicación y divulgación de los resultados de investigación y generación de nuevo conocimiento, mediante la publicación</w:t>
      </w:r>
      <w:r w:rsidR="006B5A49" w:rsidRPr="00155846">
        <w:rPr>
          <w:bCs/>
          <w:i/>
          <w:iCs/>
          <w:color w:val="auto"/>
        </w:rPr>
        <w:t xml:space="preserve"> de artículos, revistas, libros y memorias</w:t>
      </w:r>
      <w:r w:rsidRPr="00155846">
        <w:rPr>
          <w:bCs/>
          <w:i/>
          <w:iCs/>
          <w:color w:val="auto"/>
        </w:rPr>
        <w:t>.</w:t>
      </w:r>
    </w:p>
    <w:p w14:paraId="6A0EADB9" w14:textId="77777777" w:rsidR="008D3DC0" w:rsidRPr="00155846" w:rsidRDefault="008D3DC0" w:rsidP="008D3DC0">
      <w:pPr>
        <w:pStyle w:val="Default"/>
        <w:jc w:val="both"/>
        <w:rPr>
          <w:bCs/>
          <w:i/>
          <w:iCs/>
          <w:color w:val="auto"/>
        </w:rPr>
      </w:pPr>
    </w:p>
    <w:p w14:paraId="42C64E79" w14:textId="0D216979" w:rsidR="000D1125" w:rsidRPr="00155846" w:rsidRDefault="008D3DC0" w:rsidP="008D3DC0">
      <w:pPr>
        <w:pStyle w:val="Default"/>
        <w:jc w:val="both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>Compilación, edición, evaluación y publicación de artículos, memorias, libros, capítulos de libros, ponencias, revistas, boletines, informes, entre otros, productos de nuevo conocimiento, inscripción y registro publicaciones en medios nacionales e internacionales, inscripción y registro de  convocatorias de financiación.</w:t>
      </w:r>
    </w:p>
    <w:p w14:paraId="152D3DB1" w14:textId="77777777" w:rsidR="000D1125" w:rsidRPr="00155846" w:rsidRDefault="000D1125" w:rsidP="00B87CF6">
      <w:pPr>
        <w:pStyle w:val="Default"/>
        <w:rPr>
          <w:bCs/>
          <w:i/>
          <w:iCs/>
          <w:color w:val="auto"/>
        </w:rPr>
      </w:pPr>
    </w:p>
    <w:p w14:paraId="357AD4BD" w14:textId="2FDD8796" w:rsidR="00A503CA" w:rsidRPr="00155846" w:rsidRDefault="00CD36E2" w:rsidP="00A503CA">
      <w:pPr>
        <w:pStyle w:val="Default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 xml:space="preserve"> </w:t>
      </w:r>
      <w:r w:rsidR="00A503CA" w:rsidRPr="00155846">
        <w:rPr>
          <w:bCs/>
          <w:i/>
          <w:iCs/>
          <w:color w:val="auto"/>
        </w:rPr>
        <w:t>Parágrafo: Los responsables son nombrados mediante Acta</w:t>
      </w:r>
    </w:p>
    <w:p w14:paraId="143982B9" w14:textId="3242DEEE" w:rsidR="008D3DC0" w:rsidRPr="00155846" w:rsidRDefault="008D3DC0" w:rsidP="00FE35A6">
      <w:pPr>
        <w:pStyle w:val="Default"/>
        <w:jc w:val="both"/>
        <w:rPr>
          <w:bCs/>
          <w:i/>
          <w:iCs/>
          <w:color w:val="auto"/>
        </w:rPr>
      </w:pPr>
    </w:p>
    <w:p w14:paraId="5E8738E0" w14:textId="1FB7C31F" w:rsidR="00390602" w:rsidRPr="00155846" w:rsidRDefault="00CD36E2" w:rsidP="00FA4576">
      <w:pPr>
        <w:pStyle w:val="Textocomentario"/>
        <w:ind w:left="1418" w:hanging="1418"/>
        <w:jc w:val="both"/>
        <w:rPr>
          <w:rFonts w:ascii="Georgia" w:hAnsi="Georgia"/>
          <w:i/>
          <w:sz w:val="22"/>
          <w:szCs w:val="22"/>
        </w:rPr>
      </w:pPr>
      <w:r w:rsidRPr="00155846">
        <w:rPr>
          <w:rFonts w:ascii="Georgia" w:hAnsi="Georgia"/>
          <w:bCs/>
          <w:i/>
          <w:iCs/>
          <w:sz w:val="22"/>
          <w:szCs w:val="22"/>
        </w:rPr>
        <w:t>Artículo 2</w:t>
      </w:r>
      <w:r w:rsidR="009D5A8C" w:rsidRPr="00155846">
        <w:rPr>
          <w:rFonts w:ascii="Georgia" w:hAnsi="Georgia"/>
          <w:bCs/>
          <w:i/>
          <w:iCs/>
          <w:sz w:val="22"/>
          <w:szCs w:val="22"/>
        </w:rPr>
        <w:t>6</w:t>
      </w:r>
      <w:r w:rsidRPr="00155846">
        <w:rPr>
          <w:rFonts w:ascii="Georgia" w:hAnsi="Georgia"/>
          <w:bCs/>
          <w:i/>
          <w:iCs/>
          <w:sz w:val="22"/>
          <w:szCs w:val="22"/>
        </w:rPr>
        <w:t>:</w:t>
      </w:r>
      <w:r w:rsidRPr="00155846">
        <w:rPr>
          <w:bCs/>
          <w:i/>
          <w:iCs/>
        </w:rPr>
        <w:t xml:space="preserve"> </w:t>
      </w:r>
      <w:r w:rsidR="00FD28C4">
        <w:rPr>
          <w:rFonts w:ascii="Georgia" w:hAnsi="Georgia"/>
          <w:i/>
          <w:sz w:val="22"/>
          <w:szCs w:val="22"/>
        </w:rPr>
        <w:t>COMITÉ COORDINADOR ARTICULACIÓNN INVESTIGACIÓ</w:t>
      </w:r>
      <w:r w:rsidR="00390602" w:rsidRPr="00155846">
        <w:rPr>
          <w:rFonts w:ascii="Georgia" w:hAnsi="Georgia"/>
          <w:i/>
          <w:sz w:val="22"/>
          <w:szCs w:val="22"/>
        </w:rPr>
        <w:t>N-</w:t>
      </w:r>
      <w:r w:rsidR="00FA4576" w:rsidRPr="00155846">
        <w:rPr>
          <w:rFonts w:ascii="Georgia" w:hAnsi="Georgia"/>
          <w:i/>
          <w:sz w:val="22"/>
          <w:szCs w:val="22"/>
        </w:rPr>
        <w:t xml:space="preserve"> </w:t>
      </w:r>
      <w:r w:rsidR="00390602" w:rsidRPr="00155846">
        <w:rPr>
          <w:rFonts w:ascii="Georgia" w:hAnsi="Georgia"/>
          <w:i/>
          <w:sz w:val="22"/>
          <w:szCs w:val="22"/>
        </w:rPr>
        <w:t>SECTOR PRODUCTIVO</w:t>
      </w:r>
    </w:p>
    <w:p w14:paraId="35887102" w14:textId="77777777" w:rsidR="00B87CF6" w:rsidRPr="00155846" w:rsidRDefault="00B87CF6" w:rsidP="00B87CF6">
      <w:pPr>
        <w:pStyle w:val="Default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>Funciones</w:t>
      </w:r>
    </w:p>
    <w:p w14:paraId="1A7ADDE1" w14:textId="77777777" w:rsidR="00E41130" w:rsidRPr="00155846" w:rsidRDefault="00E41130" w:rsidP="00B87CF6">
      <w:pPr>
        <w:pStyle w:val="Default"/>
        <w:rPr>
          <w:bCs/>
          <w:i/>
          <w:iCs/>
          <w:color w:val="auto"/>
        </w:rPr>
      </w:pPr>
    </w:p>
    <w:p w14:paraId="769EBAF4" w14:textId="32F0FDE8" w:rsidR="00E41130" w:rsidRPr="00155846" w:rsidRDefault="00E41130" w:rsidP="002501DD">
      <w:pPr>
        <w:pStyle w:val="Default"/>
        <w:jc w:val="both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>Propiciar la articulación universidad-empresa-estado-comunidad, mediante el desarrollo de proyectos de emprendimiento y desarrollo productivo a partir de los resultados de investigación del grupo.</w:t>
      </w:r>
    </w:p>
    <w:p w14:paraId="4B7A6E94" w14:textId="77777777" w:rsidR="00E41130" w:rsidRPr="00155846" w:rsidRDefault="00E41130" w:rsidP="002501DD">
      <w:pPr>
        <w:pStyle w:val="Default"/>
        <w:jc w:val="both"/>
        <w:rPr>
          <w:bCs/>
          <w:i/>
          <w:iCs/>
          <w:color w:val="auto"/>
        </w:rPr>
      </w:pPr>
    </w:p>
    <w:p w14:paraId="62497476" w14:textId="4CEE5C98" w:rsidR="00E41130" w:rsidRPr="00155846" w:rsidRDefault="002501DD" w:rsidP="002501DD">
      <w:pPr>
        <w:pStyle w:val="Default"/>
        <w:jc w:val="both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>Compilación</w:t>
      </w:r>
      <w:r w:rsidR="00E41130" w:rsidRPr="00155846">
        <w:rPr>
          <w:bCs/>
          <w:i/>
          <w:iCs/>
          <w:color w:val="auto"/>
        </w:rPr>
        <w:t>, coordinación y/o desarrollo de proyectos spin off,</w:t>
      </w:r>
      <w:r w:rsidRPr="00155846">
        <w:rPr>
          <w:bCs/>
          <w:i/>
          <w:iCs/>
          <w:color w:val="auto"/>
        </w:rPr>
        <w:t xml:space="preserve"> </w:t>
      </w:r>
      <w:r w:rsidR="00E41130" w:rsidRPr="00155846">
        <w:rPr>
          <w:bCs/>
          <w:i/>
          <w:iCs/>
          <w:color w:val="auto"/>
        </w:rPr>
        <w:t>coordinación articulación UEEC inscripción y registro de proyectos productivos en eventos internos y externos.</w:t>
      </w:r>
    </w:p>
    <w:p w14:paraId="2370D685" w14:textId="77777777" w:rsidR="00E41130" w:rsidRPr="00155846" w:rsidRDefault="00E41130" w:rsidP="002501DD">
      <w:pPr>
        <w:pStyle w:val="Default"/>
        <w:jc w:val="both"/>
        <w:rPr>
          <w:bCs/>
          <w:i/>
          <w:iCs/>
          <w:color w:val="auto"/>
        </w:rPr>
      </w:pPr>
    </w:p>
    <w:p w14:paraId="1D6FD328" w14:textId="44F05605" w:rsidR="00E41130" w:rsidRPr="00155846" w:rsidRDefault="002501DD" w:rsidP="002501DD">
      <w:pPr>
        <w:pStyle w:val="Default"/>
        <w:jc w:val="both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lastRenderedPageBreak/>
        <w:t>Inscripción</w:t>
      </w:r>
      <w:r w:rsidR="00E41130" w:rsidRPr="00155846">
        <w:rPr>
          <w:bCs/>
          <w:i/>
          <w:iCs/>
          <w:color w:val="auto"/>
        </w:rPr>
        <w:t xml:space="preserve"> y registro en convocatorias de financiación.</w:t>
      </w:r>
    </w:p>
    <w:p w14:paraId="7046E137" w14:textId="77777777" w:rsidR="00E41130" w:rsidRPr="00155846" w:rsidRDefault="00E41130" w:rsidP="00B87CF6">
      <w:pPr>
        <w:pStyle w:val="Default"/>
        <w:rPr>
          <w:bCs/>
          <w:i/>
          <w:iCs/>
          <w:color w:val="auto"/>
        </w:rPr>
      </w:pPr>
    </w:p>
    <w:p w14:paraId="39816858" w14:textId="77777777" w:rsidR="00EF3B04" w:rsidRPr="00155846" w:rsidRDefault="00EF3B04" w:rsidP="00EF3B04">
      <w:pPr>
        <w:pStyle w:val="Default"/>
        <w:rPr>
          <w:bCs/>
          <w:i/>
          <w:iCs/>
          <w:color w:val="auto"/>
        </w:rPr>
      </w:pPr>
      <w:r w:rsidRPr="00155846">
        <w:rPr>
          <w:bCs/>
          <w:i/>
          <w:iCs/>
          <w:color w:val="auto"/>
        </w:rPr>
        <w:t>Parágrafo: Los responsables son nombrados mediante Acta</w:t>
      </w:r>
    </w:p>
    <w:p w14:paraId="1CEB4CD1" w14:textId="77777777" w:rsidR="00B87CF6" w:rsidRPr="00155846" w:rsidRDefault="00B87CF6" w:rsidP="00973092">
      <w:pPr>
        <w:pStyle w:val="Default"/>
        <w:jc w:val="both"/>
        <w:rPr>
          <w:bCs/>
          <w:i/>
          <w:iCs/>
          <w:color w:val="auto"/>
        </w:rPr>
      </w:pPr>
    </w:p>
    <w:p w14:paraId="09EE9C89" w14:textId="77777777" w:rsidR="00B87CF6" w:rsidRPr="00155846" w:rsidRDefault="00B87CF6" w:rsidP="0001540F">
      <w:pPr>
        <w:pStyle w:val="Default"/>
        <w:jc w:val="center"/>
        <w:rPr>
          <w:bCs/>
          <w:i/>
          <w:iCs/>
          <w:color w:val="auto"/>
        </w:rPr>
      </w:pPr>
    </w:p>
    <w:sectPr w:rsidR="00B87CF6" w:rsidRPr="00155846" w:rsidSect="00CF3B6C"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3BE00" w14:textId="77777777" w:rsidR="00BF2804" w:rsidRDefault="00BF2804" w:rsidP="00CF3B6C">
      <w:pPr>
        <w:spacing w:after="0" w:line="240" w:lineRule="auto"/>
      </w:pPr>
      <w:r>
        <w:separator/>
      </w:r>
    </w:p>
  </w:endnote>
  <w:endnote w:type="continuationSeparator" w:id="0">
    <w:p w14:paraId="1F2CAC64" w14:textId="77777777" w:rsidR="00BF2804" w:rsidRDefault="00BF2804" w:rsidP="00CF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1E28D" w14:textId="77777777" w:rsidR="00BF2804" w:rsidRDefault="00BF2804" w:rsidP="00CF3B6C">
      <w:pPr>
        <w:spacing w:after="0" w:line="240" w:lineRule="auto"/>
      </w:pPr>
      <w:r>
        <w:separator/>
      </w:r>
    </w:p>
  </w:footnote>
  <w:footnote w:type="continuationSeparator" w:id="0">
    <w:p w14:paraId="76290718" w14:textId="77777777" w:rsidR="00BF2804" w:rsidRDefault="00BF2804" w:rsidP="00CF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215191"/>
      <w:docPartObj>
        <w:docPartGallery w:val="Page Numbers (Top of Page)"/>
        <w:docPartUnique/>
      </w:docPartObj>
    </w:sdtPr>
    <w:sdtEndPr/>
    <w:sdtContent>
      <w:p w14:paraId="59F78BA9" w14:textId="77777777" w:rsidR="008D1670" w:rsidRDefault="008D167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4E0">
          <w:rPr>
            <w:noProof/>
          </w:rPr>
          <w:t>9</w:t>
        </w:r>
        <w:r>
          <w:fldChar w:fldCharType="end"/>
        </w:r>
      </w:p>
    </w:sdtContent>
  </w:sdt>
  <w:p w14:paraId="08B5C6FD" w14:textId="77777777" w:rsidR="00CF3B6C" w:rsidRDefault="00CF3B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3714A" w14:textId="659FE151" w:rsidR="00E250E3" w:rsidRDefault="00E250E3" w:rsidP="00E250E3">
    <w:pPr>
      <w:pStyle w:val="Encabezado"/>
      <w:jc w:val="center"/>
    </w:pPr>
    <w:r w:rsidRPr="00E250E3">
      <w:rPr>
        <w:noProof/>
        <w:lang w:val="es-CO" w:eastAsia="es-CO"/>
      </w:rPr>
      <w:drawing>
        <wp:inline distT="0" distB="0" distL="0" distR="0" wp14:anchorId="4193CD86" wp14:editId="661A7BCA">
          <wp:extent cx="723568" cy="777219"/>
          <wp:effectExtent l="19050" t="0" r="19685" b="290195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36" t="12415" r="14966" b="9354"/>
                  <a:stretch/>
                </pic:blipFill>
                <pic:spPr bwMode="auto">
                  <a:xfrm>
                    <a:off x="0" y="0"/>
                    <a:ext cx="724123" cy="77781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F37"/>
    <w:multiLevelType w:val="hybridMultilevel"/>
    <w:tmpl w:val="B3A080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3077B"/>
    <w:multiLevelType w:val="hybridMultilevel"/>
    <w:tmpl w:val="4280B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56A8A"/>
    <w:multiLevelType w:val="hybridMultilevel"/>
    <w:tmpl w:val="F44C89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7533"/>
    <w:multiLevelType w:val="multilevel"/>
    <w:tmpl w:val="E8409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63926"/>
    <w:multiLevelType w:val="hybridMultilevel"/>
    <w:tmpl w:val="74BA7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94DFD"/>
    <w:multiLevelType w:val="multilevel"/>
    <w:tmpl w:val="3C1E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D3AE6"/>
    <w:multiLevelType w:val="hybridMultilevel"/>
    <w:tmpl w:val="B8760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95A87"/>
    <w:multiLevelType w:val="hybridMultilevel"/>
    <w:tmpl w:val="7F00C7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230C3"/>
    <w:multiLevelType w:val="hybridMultilevel"/>
    <w:tmpl w:val="B860C0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143CD"/>
    <w:multiLevelType w:val="hybridMultilevel"/>
    <w:tmpl w:val="1A2C5B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35711"/>
    <w:multiLevelType w:val="hybridMultilevel"/>
    <w:tmpl w:val="9EEE8EC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92AE2"/>
    <w:multiLevelType w:val="hybridMultilevel"/>
    <w:tmpl w:val="9BD83C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65746"/>
    <w:multiLevelType w:val="hybridMultilevel"/>
    <w:tmpl w:val="D6786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12FF5"/>
    <w:multiLevelType w:val="hybridMultilevel"/>
    <w:tmpl w:val="EE8CEF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E2FD4"/>
    <w:multiLevelType w:val="hybridMultilevel"/>
    <w:tmpl w:val="4AF278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818B2"/>
    <w:multiLevelType w:val="hybridMultilevel"/>
    <w:tmpl w:val="33F00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84660"/>
    <w:multiLevelType w:val="hybridMultilevel"/>
    <w:tmpl w:val="257A1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5B1D06"/>
    <w:multiLevelType w:val="hybridMultilevel"/>
    <w:tmpl w:val="2A3808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6"/>
  </w:num>
  <w:num w:numId="10">
    <w:abstractNumId w:val="7"/>
  </w:num>
  <w:num w:numId="11">
    <w:abstractNumId w:val="12"/>
  </w:num>
  <w:num w:numId="12">
    <w:abstractNumId w:val="13"/>
  </w:num>
  <w:num w:numId="13">
    <w:abstractNumId w:val="17"/>
  </w:num>
  <w:num w:numId="14">
    <w:abstractNumId w:val="11"/>
  </w:num>
  <w:num w:numId="15">
    <w:abstractNumId w:val="5"/>
  </w:num>
  <w:num w:numId="16">
    <w:abstractNumId w:val="9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83"/>
    <w:rsid w:val="0001540F"/>
    <w:rsid w:val="00020E0B"/>
    <w:rsid w:val="00025812"/>
    <w:rsid w:val="00026FAA"/>
    <w:rsid w:val="0002727C"/>
    <w:rsid w:val="000363B7"/>
    <w:rsid w:val="000456E5"/>
    <w:rsid w:val="00047D64"/>
    <w:rsid w:val="00053BF9"/>
    <w:rsid w:val="00071921"/>
    <w:rsid w:val="000726C3"/>
    <w:rsid w:val="0007320A"/>
    <w:rsid w:val="00075B5E"/>
    <w:rsid w:val="0007721F"/>
    <w:rsid w:val="000831C7"/>
    <w:rsid w:val="00087683"/>
    <w:rsid w:val="00097B73"/>
    <w:rsid w:val="000C1866"/>
    <w:rsid w:val="000D1125"/>
    <w:rsid w:val="000D2FDC"/>
    <w:rsid w:val="000E56FE"/>
    <w:rsid w:val="000E6908"/>
    <w:rsid w:val="00102791"/>
    <w:rsid w:val="00113230"/>
    <w:rsid w:val="001143F7"/>
    <w:rsid w:val="00114A98"/>
    <w:rsid w:val="00121502"/>
    <w:rsid w:val="00130A48"/>
    <w:rsid w:val="00141A6E"/>
    <w:rsid w:val="00155846"/>
    <w:rsid w:val="00181FAE"/>
    <w:rsid w:val="00182185"/>
    <w:rsid w:val="00183808"/>
    <w:rsid w:val="001A7002"/>
    <w:rsid w:val="001B0450"/>
    <w:rsid w:val="001B360B"/>
    <w:rsid w:val="001B4188"/>
    <w:rsid w:val="001C373C"/>
    <w:rsid w:val="001C7887"/>
    <w:rsid w:val="001D10D7"/>
    <w:rsid w:val="001D5803"/>
    <w:rsid w:val="00211FF5"/>
    <w:rsid w:val="00213A92"/>
    <w:rsid w:val="0023122F"/>
    <w:rsid w:val="00241732"/>
    <w:rsid w:val="002501DD"/>
    <w:rsid w:val="00262682"/>
    <w:rsid w:val="002678A9"/>
    <w:rsid w:val="00275AF1"/>
    <w:rsid w:val="00285278"/>
    <w:rsid w:val="002924E5"/>
    <w:rsid w:val="00295D70"/>
    <w:rsid w:val="00296CBF"/>
    <w:rsid w:val="002C1680"/>
    <w:rsid w:val="002C1D84"/>
    <w:rsid w:val="002D349E"/>
    <w:rsid w:val="002D4E63"/>
    <w:rsid w:val="003054E0"/>
    <w:rsid w:val="00313083"/>
    <w:rsid w:val="0034488E"/>
    <w:rsid w:val="003525CE"/>
    <w:rsid w:val="00355277"/>
    <w:rsid w:val="00356F8F"/>
    <w:rsid w:val="0035782E"/>
    <w:rsid w:val="003659D0"/>
    <w:rsid w:val="00373C65"/>
    <w:rsid w:val="003751FA"/>
    <w:rsid w:val="00384861"/>
    <w:rsid w:val="00390602"/>
    <w:rsid w:val="003A729D"/>
    <w:rsid w:val="003B6F04"/>
    <w:rsid w:val="003C132A"/>
    <w:rsid w:val="00407323"/>
    <w:rsid w:val="00425CFA"/>
    <w:rsid w:val="00451502"/>
    <w:rsid w:val="004562DD"/>
    <w:rsid w:val="00457DC9"/>
    <w:rsid w:val="0046791D"/>
    <w:rsid w:val="004A5C02"/>
    <w:rsid w:val="004A7D4E"/>
    <w:rsid w:val="004D3AA8"/>
    <w:rsid w:val="005023D9"/>
    <w:rsid w:val="005047D9"/>
    <w:rsid w:val="00511055"/>
    <w:rsid w:val="0051695A"/>
    <w:rsid w:val="00520B0E"/>
    <w:rsid w:val="0053257B"/>
    <w:rsid w:val="00536AC5"/>
    <w:rsid w:val="00543F59"/>
    <w:rsid w:val="00567285"/>
    <w:rsid w:val="00570738"/>
    <w:rsid w:val="005810B7"/>
    <w:rsid w:val="005846E8"/>
    <w:rsid w:val="00585B64"/>
    <w:rsid w:val="00586D37"/>
    <w:rsid w:val="00594E39"/>
    <w:rsid w:val="00596789"/>
    <w:rsid w:val="005C6BED"/>
    <w:rsid w:val="005C71A0"/>
    <w:rsid w:val="005E25B8"/>
    <w:rsid w:val="005E2C8D"/>
    <w:rsid w:val="005E4CBD"/>
    <w:rsid w:val="005F0807"/>
    <w:rsid w:val="005F097E"/>
    <w:rsid w:val="005F58CC"/>
    <w:rsid w:val="00602CF9"/>
    <w:rsid w:val="00615E38"/>
    <w:rsid w:val="0061665C"/>
    <w:rsid w:val="00621018"/>
    <w:rsid w:val="0062130B"/>
    <w:rsid w:val="00634530"/>
    <w:rsid w:val="00637DAA"/>
    <w:rsid w:val="00640427"/>
    <w:rsid w:val="006620ED"/>
    <w:rsid w:val="00675F23"/>
    <w:rsid w:val="0068313A"/>
    <w:rsid w:val="0068453C"/>
    <w:rsid w:val="00685D29"/>
    <w:rsid w:val="0069793F"/>
    <w:rsid w:val="006A27FF"/>
    <w:rsid w:val="006A7FD7"/>
    <w:rsid w:val="006B5A49"/>
    <w:rsid w:val="006B7DCF"/>
    <w:rsid w:val="006D4E16"/>
    <w:rsid w:val="006D65BE"/>
    <w:rsid w:val="006E6DF0"/>
    <w:rsid w:val="007308B3"/>
    <w:rsid w:val="00736C0A"/>
    <w:rsid w:val="0074033D"/>
    <w:rsid w:val="007465B1"/>
    <w:rsid w:val="00761BC5"/>
    <w:rsid w:val="0076206F"/>
    <w:rsid w:val="00766D6F"/>
    <w:rsid w:val="00794717"/>
    <w:rsid w:val="00794832"/>
    <w:rsid w:val="007A2627"/>
    <w:rsid w:val="007B34E7"/>
    <w:rsid w:val="007B6D4D"/>
    <w:rsid w:val="007C1433"/>
    <w:rsid w:val="007D3859"/>
    <w:rsid w:val="007D42D7"/>
    <w:rsid w:val="007D68E8"/>
    <w:rsid w:val="007D712E"/>
    <w:rsid w:val="007F675C"/>
    <w:rsid w:val="00801DD3"/>
    <w:rsid w:val="008204D7"/>
    <w:rsid w:val="00821F9B"/>
    <w:rsid w:val="00854F5F"/>
    <w:rsid w:val="00866838"/>
    <w:rsid w:val="00870933"/>
    <w:rsid w:val="00884158"/>
    <w:rsid w:val="00885CD8"/>
    <w:rsid w:val="00891889"/>
    <w:rsid w:val="008A40B1"/>
    <w:rsid w:val="008B62A9"/>
    <w:rsid w:val="008D0EFC"/>
    <w:rsid w:val="008D1670"/>
    <w:rsid w:val="008D23A1"/>
    <w:rsid w:val="008D276D"/>
    <w:rsid w:val="008D3DC0"/>
    <w:rsid w:val="008D6064"/>
    <w:rsid w:val="008E1047"/>
    <w:rsid w:val="008F12AC"/>
    <w:rsid w:val="008F1832"/>
    <w:rsid w:val="00907C7D"/>
    <w:rsid w:val="00925BAF"/>
    <w:rsid w:val="00957E78"/>
    <w:rsid w:val="00966B1E"/>
    <w:rsid w:val="00973092"/>
    <w:rsid w:val="00974CB5"/>
    <w:rsid w:val="00974D2E"/>
    <w:rsid w:val="00984EBD"/>
    <w:rsid w:val="00991549"/>
    <w:rsid w:val="009A7152"/>
    <w:rsid w:val="009A778F"/>
    <w:rsid w:val="009B3A89"/>
    <w:rsid w:val="009B5036"/>
    <w:rsid w:val="009D5A8C"/>
    <w:rsid w:val="009D7D68"/>
    <w:rsid w:val="009E739D"/>
    <w:rsid w:val="009F5B9A"/>
    <w:rsid w:val="009F6D7F"/>
    <w:rsid w:val="00A02A90"/>
    <w:rsid w:val="00A11F3A"/>
    <w:rsid w:val="00A20CF9"/>
    <w:rsid w:val="00A239AA"/>
    <w:rsid w:val="00A30E8A"/>
    <w:rsid w:val="00A355C8"/>
    <w:rsid w:val="00A35F3D"/>
    <w:rsid w:val="00A46A0A"/>
    <w:rsid w:val="00A503CA"/>
    <w:rsid w:val="00A515AB"/>
    <w:rsid w:val="00A5663D"/>
    <w:rsid w:val="00A63061"/>
    <w:rsid w:val="00A635BD"/>
    <w:rsid w:val="00A63ABF"/>
    <w:rsid w:val="00A75B7F"/>
    <w:rsid w:val="00A7789A"/>
    <w:rsid w:val="00A92D77"/>
    <w:rsid w:val="00A97166"/>
    <w:rsid w:val="00AB48BA"/>
    <w:rsid w:val="00AC37C3"/>
    <w:rsid w:val="00AC624F"/>
    <w:rsid w:val="00AD26F1"/>
    <w:rsid w:val="00AD6693"/>
    <w:rsid w:val="00AF23AA"/>
    <w:rsid w:val="00B2488D"/>
    <w:rsid w:val="00B341D5"/>
    <w:rsid w:val="00B42FC6"/>
    <w:rsid w:val="00B43FD1"/>
    <w:rsid w:val="00B52274"/>
    <w:rsid w:val="00B53044"/>
    <w:rsid w:val="00B53CE9"/>
    <w:rsid w:val="00B5442F"/>
    <w:rsid w:val="00B61A30"/>
    <w:rsid w:val="00B656FE"/>
    <w:rsid w:val="00B82AD7"/>
    <w:rsid w:val="00B85B30"/>
    <w:rsid w:val="00B8664F"/>
    <w:rsid w:val="00B87B8F"/>
    <w:rsid w:val="00B87CF6"/>
    <w:rsid w:val="00B93E61"/>
    <w:rsid w:val="00B96E4C"/>
    <w:rsid w:val="00BB31D9"/>
    <w:rsid w:val="00BB4009"/>
    <w:rsid w:val="00BC4F41"/>
    <w:rsid w:val="00BD53E2"/>
    <w:rsid w:val="00BE7399"/>
    <w:rsid w:val="00BF1EFB"/>
    <w:rsid w:val="00BF2804"/>
    <w:rsid w:val="00BF2EC2"/>
    <w:rsid w:val="00C05611"/>
    <w:rsid w:val="00C07396"/>
    <w:rsid w:val="00C07465"/>
    <w:rsid w:val="00C1662B"/>
    <w:rsid w:val="00C34681"/>
    <w:rsid w:val="00C43514"/>
    <w:rsid w:val="00C56FBA"/>
    <w:rsid w:val="00C642EE"/>
    <w:rsid w:val="00C741DB"/>
    <w:rsid w:val="00C77429"/>
    <w:rsid w:val="00C868B4"/>
    <w:rsid w:val="00CA568F"/>
    <w:rsid w:val="00CB081F"/>
    <w:rsid w:val="00CC619C"/>
    <w:rsid w:val="00CD36E2"/>
    <w:rsid w:val="00CE1C85"/>
    <w:rsid w:val="00CF1DAC"/>
    <w:rsid w:val="00CF3874"/>
    <w:rsid w:val="00CF3B6C"/>
    <w:rsid w:val="00CF4EF3"/>
    <w:rsid w:val="00CF50FF"/>
    <w:rsid w:val="00D25E91"/>
    <w:rsid w:val="00D2701C"/>
    <w:rsid w:val="00D46EF2"/>
    <w:rsid w:val="00D75034"/>
    <w:rsid w:val="00D927B2"/>
    <w:rsid w:val="00DA0E46"/>
    <w:rsid w:val="00DA4598"/>
    <w:rsid w:val="00DB707B"/>
    <w:rsid w:val="00DC580D"/>
    <w:rsid w:val="00DE09E7"/>
    <w:rsid w:val="00E0563E"/>
    <w:rsid w:val="00E21265"/>
    <w:rsid w:val="00E24619"/>
    <w:rsid w:val="00E250E3"/>
    <w:rsid w:val="00E3373D"/>
    <w:rsid w:val="00E40551"/>
    <w:rsid w:val="00E41130"/>
    <w:rsid w:val="00E76E5F"/>
    <w:rsid w:val="00E904AF"/>
    <w:rsid w:val="00EA1D7E"/>
    <w:rsid w:val="00EE3C76"/>
    <w:rsid w:val="00EF3B04"/>
    <w:rsid w:val="00EF4ABD"/>
    <w:rsid w:val="00F24628"/>
    <w:rsid w:val="00F27F85"/>
    <w:rsid w:val="00F40D9B"/>
    <w:rsid w:val="00F4316C"/>
    <w:rsid w:val="00F432D4"/>
    <w:rsid w:val="00F62A2A"/>
    <w:rsid w:val="00F84ED8"/>
    <w:rsid w:val="00F8602D"/>
    <w:rsid w:val="00FA3800"/>
    <w:rsid w:val="00FA4576"/>
    <w:rsid w:val="00FD0200"/>
    <w:rsid w:val="00FD0A95"/>
    <w:rsid w:val="00FD28C4"/>
    <w:rsid w:val="00FD5B4B"/>
    <w:rsid w:val="00FE35A6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D751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1308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B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3B6F04"/>
  </w:style>
  <w:style w:type="character" w:styleId="Textoennegrita">
    <w:name w:val="Strong"/>
    <w:basedOn w:val="Fuentedeprrafopredeter"/>
    <w:uiPriority w:val="22"/>
    <w:qFormat/>
    <w:rsid w:val="003B6F04"/>
    <w:rPr>
      <w:b/>
      <w:bCs/>
    </w:rPr>
  </w:style>
  <w:style w:type="paragraph" w:styleId="Prrafodelista">
    <w:name w:val="List Paragraph"/>
    <w:basedOn w:val="Normal"/>
    <w:uiPriority w:val="34"/>
    <w:qFormat/>
    <w:rsid w:val="002312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3B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B6C"/>
  </w:style>
  <w:style w:type="paragraph" w:styleId="Piedepgina">
    <w:name w:val="footer"/>
    <w:basedOn w:val="Normal"/>
    <w:link w:val="PiedepginaCar"/>
    <w:uiPriority w:val="99"/>
    <w:unhideWhenUsed/>
    <w:rsid w:val="00CF3B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B6C"/>
  </w:style>
  <w:style w:type="character" w:styleId="Refdecomentario">
    <w:name w:val="annotation reference"/>
    <w:basedOn w:val="Fuentedeprrafopredeter"/>
    <w:uiPriority w:val="99"/>
    <w:semiHidden/>
    <w:unhideWhenUsed/>
    <w:rsid w:val="006620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20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20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20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20E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1308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B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3B6F04"/>
  </w:style>
  <w:style w:type="character" w:styleId="Textoennegrita">
    <w:name w:val="Strong"/>
    <w:basedOn w:val="Fuentedeprrafopredeter"/>
    <w:uiPriority w:val="22"/>
    <w:qFormat/>
    <w:rsid w:val="003B6F04"/>
    <w:rPr>
      <w:b/>
      <w:bCs/>
    </w:rPr>
  </w:style>
  <w:style w:type="paragraph" w:styleId="Prrafodelista">
    <w:name w:val="List Paragraph"/>
    <w:basedOn w:val="Normal"/>
    <w:uiPriority w:val="34"/>
    <w:qFormat/>
    <w:rsid w:val="002312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3B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B6C"/>
  </w:style>
  <w:style w:type="paragraph" w:styleId="Piedepgina">
    <w:name w:val="footer"/>
    <w:basedOn w:val="Normal"/>
    <w:link w:val="PiedepginaCar"/>
    <w:uiPriority w:val="99"/>
    <w:unhideWhenUsed/>
    <w:rsid w:val="00CF3B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B6C"/>
  </w:style>
  <w:style w:type="character" w:styleId="Refdecomentario">
    <w:name w:val="annotation reference"/>
    <w:basedOn w:val="Fuentedeprrafopredeter"/>
    <w:uiPriority w:val="99"/>
    <w:semiHidden/>
    <w:unhideWhenUsed/>
    <w:rsid w:val="006620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20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20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20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20E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1064">
          <w:marLeft w:val="0"/>
          <w:marRight w:val="0"/>
          <w:marTop w:val="0"/>
          <w:marBottom w:val="120"/>
          <w:divBdr>
            <w:top w:val="none" w:sz="0" w:space="1" w:color="auto"/>
            <w:left w:val="none" w:sz="0" w:space="0" w:color="auto"/>
            <w:bottom w:val="single" w:sz="6" w:space="4" w:color="B7B7B6"/>
            <w:right w:val="none" w:sz="0" w:space="0" w:color="auto"/>
          </w:divBdr>
        </w:div>
        <w:div w:id="3745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039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122">
          <w:marLeft w:val="0"/>
          <w:marRight w:val="0"/>
          <w:marTop w:val="0"/>
          <w:marBottom w:val="120"/>
          <w:divBdr>
            <w:top w:val="none" w:sz="0" w:space="1" w:color="auto"/>
            <w:left w:val="none" w:sz="0" w:space="0" w:color="auto"/>
            <w:bottom w:val="single" w:sz="6" w:space="4" w:color="B7B7B6"/>
            <w:right w:val="none" w:sz="0" w:space="0" w:color="auto"/>
          </w:divBdr>
        </w:div>
        <w:div w:id="6280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7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5110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4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A25A6-49F4-4453-B87F-4D3A521D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1977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ESBOL - SANDRA ELVIRA MEJIA ULLOA</dc:creator>
  <cp:lastModifiedBy>ESBOL - DEIBER MARULANDA PINEDA</cp:lastModifiedBy>
  <cp:revision>40</cp:revision>
  <cp:lastPrinted>2020-05-17T15:54:00Z</cp:lastPrinted>
  <dcterms:created xsi:type="dcterms:W3CDTF">2017-02-07T21:58:00Z</dcterms:created>
  <dcterms:modified xsi:type="dcterms:W3CDTF">2020-05-17T15:54:00Z</dcterms:modified>
</cp:coreProperties>
</file>